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42D" w:rsidRPr="00C4342D" w:rsidRDefault="00C4342D" w:rsidP="00C4342D">
      <w:pPr>
        <w:jc w:val="center"/>
        <w:rPr>
          <w:rFonts w:asciiTheme="majorHAnsi" w:hAnsiTheme="majorHAnsi"/>
          <w:sz w:val="32"/>
          <w:szCs w:val="32"/>
        </w:rPr>
      </w:pPr>
      <w:r w:rsidRPr="00C4342D">
        <w:rPr>
          <w:rFonts w:asciiTheme="majorHAnsi" w:hAnsiTheme="majorHAnsi"/>
          <w:sz w:val="32"/>
          <w:szCs w:val="32"/>
        </w:rPr>
        <w:t xml:space="preserve">Расследование несчастных случаев. </w:t>
      </w:r>
    </w:p>
    <w:p w:rsidR="00000000" w:rsidRPr="00C4342D" w:rsidRDefault="00C4342D" w:rsidP="00C4342D">
      <w:pPr>
        <w:jc w:val="center"/>
        <w:rPr>
          <w:rFonts w:asciiTheme="majorHAnsi" w:hAnsiTheme="majorHAnsi"/>
          <w:sz w:val="28"/>
          <w:szCs w:val="28"/>
          <w:u w:val="single"/>
        </w:rPr>
      </w:pPr>
      <w:r w:rsidRPr="00C4342D">
        <w:rPr>
          <w:rFonts w:asciiTheme="majorHAnsi" w:hAnsiTheme="majorHAnsi"/>
          <w:sz w:val="28"/>
          <w:szCs w:val="28"/>
          <w:u w:val="single"/>
        </w:rPr>
        <w:t>Что изменится с 1 сентября?</w:t>
      </w:r>
    </w:p>
    <w:p w:rsidR="00C4342D" w:rsidRDefault="00C4342D" w:rsidP="00C4342D">
      <w:pPr>
        <w:jc w:val="both"/>
        <w:rPr>
          <w:rFonts w:ascii="Times New Roman" w:hAnsi="Times New Roman" w:cs="Times New Roman"/>
          <w:sz w:val="28"/>
          <w:szCs w:val="28"/>
        </w:rPr>
      </w:pPr>
      <w:r w:rsidRPr="00C4342D">
        <w:rPr>
          <w:rFonts w:ascii="Times New Roman" w:hAnsi="Times New Roman" w:cs="Times New Roman"/>
          <w:sz w:val="28"/>
          <w:szCs w:val="28"/>
        </w:rPr>
        <w:t xml:space="preserve">         С 1 сентября начнет действовать новое положение о расследовании несчастных случаев, утвержденное приказом Минтруда от 20.04.2022 № 223н (далее – Положение № 223н). Документ заменит действующее положение о расследовании несчастных случаев, утвержденное постановлением Минтруда от 24.10.2002 № 73.</w:t>
      </w:r>
    </w:p>
    <w:p w:rsidR="00C4342D" w:rsidRPr="00C4342D" w:rsidRDefault="00C4342D" w:rsidP="00C4342D">
      <w:pPr>
        <w:jc w:val="center"/>
        <w:rPr>
          <w:rFonts w:asciiTheme="majorHAnsi" w:hAnsiTheme="majorHAnsi"/>
          <w:sz w:val="28"/>
          <w:szCs w:val="28"/>
          <w:u w:val="single"/>
        </w:rPr>
      </w:pPr>
      <w:r w:rsidRPr="00C4342D">
        <w:rPr>
          <w:rFonts w:asciiTheme="majorHAnsi" w:hAnsiTheme="majorHAnsi"/>
          <w:sz w:val="28"/>
          <w:szCs w:val="28"/>
          <w:u w:val="single"/>
        </w:rPr>
        <w:t>Требования к комиссии по расследованию НС</w:t>
      </w:r>
    </w:p>
    <w:p w:rsidR="00C4342D" w:rsidRDefault="00C4342D" w:rsidP="00C4342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4342D">
        <w:rPr>
          <w:rFonts w:ascii="Times New Roman" w:hAnsi="Times New Roman" w:cs="Times New Roman"/>
          <w:sz w:val="28"/>
          <w:szCs w:val="28"/>
        </w:rPr>
        <w:t xml:space="preserve">Составлен перечень видов деятельности и категорий работников, для которых предъявляют дополнительные требования к составу комиссии для расследования групповых несчастных случаев – тяжелых и со смертельным исходом (п. 10 Положения № 223н). </w:t>
      </w:r>
    </w:p>
    <w:p w:rsidR="00C4342D" w:rsidRDefault="00C4342D" w:rsidP="00C4342D">
      <w:pPr>
        <w:spacing w:after="0"/>
        <w:jc w:val="both"/>
        <w:rPr>
          <w:rFonts w:ascii="Times New Roman" w:hAnsi="Times New Roman" w:cs="Times New Roman"/>
          <w:sz w:val="28"/>
          <w:szCs w:val="28"/>
        </w:rPr>
      </w:pPr>
      <w:r>
        <w:rPr>
          <w:rFonts w:ascii="Times New Roman" w:hAnsi="Times New Roman" w:cs="Times New Roman"/>
          <w:sz w:val="28"/>
          <w:szCs w:val="28"/>
        </w:rPr>
        <w:t xml:space="preserve">В перечень включили: </w:t>
      </w:r>
      <w:r w:rsidRPr="00C4342D">
        <w:rPr>
          <w:rFonts w:ascii="Times New Roman" w:hAnsi="Times New Roman" w:cs="Times New Roman"/>
          <w:sz w:val="28"/>
          <w:szCs w:val="28"/>
        </w:rPr>
        <w:t>объекты электроэнергетики и теплоснабжения;</w:t>
      </w:r>
    </w:p>
    <w:p w:rsidR="00C4342D" w:rsidRDefault="00C4342D" w:rsidP="00C4342D">
      <w:pPr>
        <w:spacing w:after="0"/>
        <w:jc w:val="both"/>
        <w:rPr>
          <w:rFonts w:ascii="Times New Roman" w:hAnsi="Times New Roman" w:cs="Times New Roman"/>
          <w:sz w:val="28"/>
          <w:szCs w:val="28"/>
        </w:rPr>
      </w:pPr>
      <w:r w:rsidRPr="00C4342D">
        <w:rPr>
          <w:rFonts w:ascii="Times New Roman" w:hAnsi="Times New Roman" w:cs="Times New Roman"/>
          <w:sz w:val="28"/>
          <w:szCs w:val="28"/>
        </w:rPr>
        <w:t>объекты, которые используют атомную энергию;</w:t>
      </w:r>
    </w:p>
    <w:p w:rsidR="00C4342D" w:rsidRDefault="00C4342D" w:rsidP="00C4342D">
      <w:pPr>
        <w:spacing w:after="0"/>
        <w:jc w:val="both"/>
        <w:rPr>
          <w:rFonts w:ascii="Times New Roman" w:hAnsi="Times New Roman" w:cs="Times New Roman"/>
          <w:sz w:val="28"/>
          <w:szCs w:val="28"/>
        </w:rPr>
      </w:pPr>
      <w:r w:rsidRPr="00C4342D">
        <w:rPr>
          <w:rFonts w:ascii="Times New Roman" w:hAnsi="Times New Roman" w:cs="Times New Roman"/>
          <w:sz w:val="28"/>
          <w:szCs w:val="28"/>
        </w:rPr>
        <w:t>объекты ж/</w:t>
      </w:r>
      <w:proofErr w:type="spellStart"/>
      <w:r w:rsidRPr="00C4342D">
        <w:rPr>
          <w:rFonts w:ascii="Times New Roman" w:hAnsi="Times New Roman" w:cs="Times New Roman"/>
          <w:sz w:val="28"/>
          <w:szCs w:val="28"/>
        </w:rPr>
        <w:t>д</w:t>
      </w:r>
      <w:proofErr w:type="spellEnd"/>
      <w:r w:rsidRPr="00C4342D">
        <w:rPr>
          <w:rFonts w:ascii="Times New Roman" w:hAnsi="Times New Roman" w:cs="Times New Roman"/>
          <w:sz w:val="28"/>
          <w:szCs w:val="28"/>
        </w:rPr>
        <w:t xml:space="preserve"> транспорта;</w:t>
      </w:r>
    </w:p>
    <w:p w:rsidR="00C4342D" w:rsidRDefault="00C4342D" w:rsidP="00C4342D">
      <w:pPr>
        <w:spacing w:after="0"/>
        <w:jc w:val="both"/>
        <w:rPr>
          <w:rFonts w:ascii="Times New Roman" w:hAnsi="Times New Roman" w:cs="Times New Roman"/>
          <w:sz w:val="28"/>
          <w:szCs w:val="28"/>
        </w:rPr>
      </w:pPr>
      <w:r w:rsidRPr="00C4342D">
        <w:rPr>
          <w:rFonts w:ascii="Times New Roman" w:hAnsi="Times New Roman" w:cs="Times New Roman"/>
          <w:sz w:val="28"/>
          <w:szCs w:val="28"/>
        </w:rPr>
        <w:t>организации с особым режимом охраны;</w:t>
      </w:r>
    </w:p>
    <w:p w:rsidR="00C4342D" w:rsidRDefault="00C4342D" w:rsidP="00C4342D">
      <w:pPr>
        <w:spacing w:after="0"/>
        <w:jc w:val="both"/>
        <w:rPr>
          <w:rFonts w:ascii="Times New Roman" w:hAnsi="Times New Roman" w:cs="Times New Roman"/>
          <w:sz w:val="28"/>
          <w:szCs w:val="28"/>
        </w:rPr>
      </w:pPr>
      <w:r w:rsidRPr="00C4342D">
        <w:rPr>
          <w:rFonts w:ascii="Times New Roman" w:hAnsi="Times New Roman" w:cs="Times New Roman"/>
          <w:sz w:val="28"/>
          <w:szCs w:val="28"/>
        </w:rPr>
        <w:t>дипломатические представительства и консульства;</w:t>
      </w:r>
    </w:p>
    <w:p w:rsidR="00C4342D" w:rsidRDefault="00C4342D" w:rsidP="00C4342D">
      <w:pPr>
        <w:spacing w:after="0"/>
        <w:jc w:val="both"/>
        <w:rPr>
          <w:rFonts w:ascii="Times New Roman" w:hAnsi="Times New Roman" w:cs="Times New Roman"/>
          <w:sz w:val="28"/>
          <w:szCs w:val="28"/>
        </w:rPr>
      </w:pPr>
      <w:r w:rsidRPr="00C4342D">
        <w:rPr>
          <w:rFonts w:ascii="Times New Roman" w:hAnsi="Times New Roman" w:cs="Times New Roman"/>
          <w:sz w:val="28"/>
          <w:szCs w:val="28"/>
        </w:rPr>
        <w:t>не находящиеся в полете воздушные судна;</w:t>
      </w:r>
    </w:p>
    <w:p w:rsidR="00C4342D" w:rsidRDefault="00C4342D" w:rsidP="00C4342D">
      <w:pPr>
        <w:spacing w:after="0"/>
        <w:jc w:val="both"/>
        <w:rPr>
          <w:rFonts w:ascii="Times New Roman" w:hAnsi="Times New Roman" w:cs="Times New Roman"/>
          <w:sz w:val="28"/>
          <w:szCs w:val="28"/>
        </w:rPr>
      </w:pPr>
      <w:r w:rsidRPr="00C4342D">
        <w:rPr>
          <w:rFonts w:ascii="Times New Roman" w:hAnsi="Times New Roman" w:cs="Times New Roman"/>
          <w:sz w:val="28"/>
          <w:szCs w:val="28"/>
        </w:rPr>
        <w:t>граждан, которые ликвидируют последствия ЧС;</w:t>
      </w:r>
    </w:p>
    <w:p w:rsidR="00C4342D" w:rsidRDefault="00C4342D" w:rsidP="00C4342D">
      <w:pPr>
        <w:spacing w:after="0"/>
        <w:jc w:val="both"/>
        <w:rPr>
          <w:rFonts w:ascii="Times New Roman" w:hAnsi="Times New Roman" w:cs="Times New Roman"/>
          <w:sz w:val="28"/>
          <w:szCs w:val="28"/>
        </w:rPr>
      </w:pPr>
      <w:r w:rsidRPr="00C4342D">
        <w:rPr>
          <w:rFonts w:ascii="Times New Roman" w:hAnsi="Times New Roman" w:cs="Times New Roman"/>
          <w:sz w:val="28"/>
          <w:szCs w:val="28"/>
        </w:rPr>
        <w:t>дистанционных работников.</w:t>
      </w:r>
    </w:p>
    <w:p w:rsidR="00C4342D" w:rsidRDefault="00C4342D" w:rsidP="00C4342D">
      <w:pPr>
        <w:spacing w:after="0"/>
        <w:jc w:val="both"/>
        <w:rPr>
          <w:rFonts w:ascii="Times New Roman" w:hAnsi="Times New Roman" w:cs="Times New Roman"/>
          <w:sz w:val="28"/>
          <w:szCs w:val="28"/>
        </w:rPr>
      </w:pPr>
      <w:r w:rsidRPr="00C4342D">
        <w:rPr>
          <w:rFonts w:ascii="Times New Roman" w:hAnsi="Times New Roman" w:cs="Times New Roman"/>
          <w:sz w:val="28"/>
          <w:szCs w:val="28"/>
        </w:rPr>
        <w:t>Ранее регламент о расследовании несчастных случаев с дистанционными работниками отсутствовал. Теперь требования к комиссии, которая расследует такие случаи, закрепили в подпункте «</w:t>
      </w:r>
      <w:proofErr w:type="spellStart"/>
      <w:r w:rsidRPr="00C4342D">
        <w:rPr>
          <w:rFonts w:ascii="Times New Roman" w:hAnsi="Times New Roman" w:cs="Times New Roman"/>
          <w:sz w:val="28"/>
          <w:szCs w:val="28"/>
        </w:rPr>
        <w:t>з</w:t>
      </w:r>
      <w:proofErr w:type="spellEnd"/>
      <w:r w:rsidRPr="00C4342D">
        <w:rPr>
          <w:rFonts w:ascii="Times New Roman" w:hAnsi="Times New Roman" w:cs="Times New Roman"/>
          <w:sz w:val="28"/>
          <w:szCs w:val="28"/>
        </w:rPr>
        <w:t>» пункта 10 Положения № 223н.</w:t>
      </w:r>
    </w:p>
    <w:p w:rsidR="00C4342D" w:rsidRDefault="00C4342D" w:rsidP="00C4342D">
      <w:pPr>
        <w:spacing w:after="0"/>
        <w:jc w:val="center"/>
        <w:rPr>
          <w:rFonts w:asciiTheme="majorHAnsi" w:hAnsiTheme="majorHAnsi"/>
          <w:sz w:val="28"/>
          <w:szCs w:val="28"/>
          <w:u w:val="single"/>
        </w:rPr>
      </w:pPr>
      <w:r w:rsidRPr="00C4342D">
        <w:rPr>
          <w:rFonts w:asciiTheme="majorHAnsi" w:hAnsiTheme="majorHAnsi"/>
          <w:sz w:val="28"/>
          <w:szCs w:val="28"/>
          <w:u w:val="single"/>
        </w:rPr>
        <w:t>Расследование НС с работниками по ГПД</w:t>
      </w:r>
    </w:p>
    <w:p w:rsidR="00C4342D" w:rsidRPr="00C4342D" w:rsidRDefault="00C4342D" w:rsidP="00C4342D">
      <w:pPr>
        <w:spacing w:after="0"/>
        <w:jc w:val="center"/>
        <w:rPr>
          <w:rFonts w:asciiTheme="majorHAnsi" w:hAnsiTheme="majorHAnsi"/>
          <w:sz w:val="28"/>
          <w:szCs w:val="28"/>
          <w:u w:val="single"/>
        </w:rPr>
      </w:pPr>
    </w:p>
    <w:p w:rsidR="00C4342D" w:rsidRDefault="00C4342D" w:rsidP="00C4342D">
      <w:pPr>
        <w:jc w:val="both"/>
        <w:rPr>
          <w:rFonts w:ascii="Times New Roman" w:hAnsi="Times New Roman" w:cs="Times New Roman"/>
          <w:sz w:val="28"/>
          <w:szCs w:val="28"/>
        </w:rPr>
      </w:pPr>
      <w:r>
        <w:rPr>
          <w:rFonts w:ascii="Times New Roman" w:hAnsi="Times New Roman" w:cs="Times New Roman"/>
          <w:sz w:val="28"/>
          <w:szCs w:val="28"/>
        </w:rPr>
        <w:t xml:space="preserve">       </w:t>
      </w:r>
      <w:r w:rsidRPr="00C4342D">
        <w:rPr>
          <w:rFonts w:ascii="Times New Roman" w:hAnsi="Times New Roman" w:cs="Times New Roman"/>
          <w:sz w:val="28"/>
          <w:szCs w:val="28"/>
        </w:rPr>
        <w:t>Изменены условия расследования несчастных случаев с работниками, которые выполняют работу по гражданско-правовому договору. Сейчас представителей правоохранительных органов привлекают к расследованию несчастных случаев только по необходимости. С 1 сентября групповые несчастные случаи могут расследоваться на основании поступившей информации из правоохранительных органов. В работе комиссии будут участвовать представители органов исполнительной власти, профсоюзов и представители ФСС (п. 17 Положения № 223н).</w:t>
      </w:r>
    </w:p>
    <w:p w:rsidR="00C4342D" w:rsidRPr="00C4342D" w:rsidRDefault="00C4342D" w:rsidP="00C4342D">
      <w:pPr>
        <w:jc w:val="center"/>
        <w:rPr>
          <w:rFonts w:asciiTheme="majorHAnsi" w:hAnsiTheme="majorHAnsi"/>
          <w:sz w:val="28"/>
          <w:szCs w:val="28"/>
          <w:u w:val="single"/>
        </w:rPr>
      </w:pPr>
      <w:r w:rsidRPr="00C4342D">
        <w:rPr>
          <w:rFonts w:asciiTheme="majorHAnsi" w:hAnsiTheme="majorHAnsi"/>
          <w:sz w:val="28"/>
          <w:szCs w:val="28"/>
          <w:u w:val="single"/>
        </w:rPr>
        <w:t>Сроки расследования</w:t>
      </w:r>
    </w:p>
    <w:p w:rsidR="00C4342D" w:rsidRDefault="00C4342D" w:rsidP="00C4342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4342D">
        <w:rPr>
          <w:rFonts w:ascii="Times New Roman" w:hAnsi="Times New Roman" w:cs="Times New Roman"/>
          <w:sz w:val="28"/>
          <w:szCs w:val="28"/>
        </w:rPr>
        <w:t>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 (</w:t>
      </w:r>
      <w:proofErr w:type="spellStart"/>
      <w:r w:rsidRPr="00C4342D">
        <w:rPr>
          <w:rFonts w:ascii="Times New Roman" w:hAnsi="Times New Roman" w:cs="Times New Roman"/>
          <w:sz w:val="28"/>
          <w:szCs w:val="28"/>
        </w:rPr>
        <w:t>подп</w:t>
      </w:r>
      <w:proofErr w:type="spellEnd"/>
      <w:r w:rsidRPr="00C4342D">
        <w:rPr>
          <w:rFonts w:ascii="Times New Roman" w:hAnsi="Times New Roman" w:cs="Times New Roman"/>
          <w:sz w:val="28"/>
          <w:szCs w:val="28"/>
        </w:rPr>
        <w:t>. 2 п. 22 Положения № 223н).</w:t>
      </w:r>
    </w:p>
    <w:p w:rsidR="00C4342D" w:rsidRPr="00C4342D" w:rsidRDefault="00C4342D" w:rsidP="00C4342D">
      <w:pPr>
        <w:jc w:val="center"/>
        <w:rPr>
          <w:rFonts w:asciiTheme="majorHAnsi" w:hAnsiTheme="majorHAnsi"/>
          <w:sz w:val="28"/>
          <w:szCs w:val="28"/>
          <w:u w:val="single"/>
        </w:rPr>
      </w:pPr>
      <w:r w:rsidRPr="00C4342D">
        <w:rPr>
          <w:rFonts w:asciiTheme="majorHAnsi" w:hAnsiTheme="majorHAnsi"/>
          <w:sz w:val="28"/>
          <w:szCs w:val="28"/>
          <w:u w:val="single"/>
        </w:rPr>
        <w:t>Замена членов комиссии</w:t>
      </w:r>
    </w:p>
    <w:p w:rsidR="00C4342D" w:rsidRDefault="00C4342D" w:rsidP="00C4342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4342D">
        <w:rPr>
          <w:rFonts w:ascii="Times New Roman" w:hAnsi="Times New Roman" w:cs="Times New Roman"/>
          <w:sz w:val="28"/>
          <w:szCs w:val="28"/>
        </w:rPr>
        <w:t>Разрешено заменить одного из членов комиссии или председателя комиссии по расследованию несчастных случаев. Определено три случая: 1. Без уважительных причин не участвует в работе комиссии. 2. Не может исполнять свои обязанности по причине болезни или смерти. 3. Увольнение или освобождение от занимаемой должности. Чтобы заменить члена комиссии, нужно письменно уведомить работодателя, образовавшего комиссию, и руководителя организации, направившего работника для участия в расследовании несчастного случая. Документы, подтверждающие замену члена или председателя комиссии, приобщаются к материалам расследования. Работодатель в течение 24 часов после получения письменного уведомления вносит изменения в приказ об образовании комиссии. Это указано в пункте 23 Положения № 223н.</w:t>
      </w:r>
    </w:p>
    <w:p w:rsidR="00C4342D" w:rsidRDefault="00C4342D" w:rsidP="00C4342D">
      <w:pPr>
        <w:spacing w:after="0"/>
        <w:jc w:val="both"/>
        <w:rPr>
          <w:rFonts w:ascii="Times New Roman" w:hAnsi="Times New Roman" w:cs="Times New Roman"/>
          <w:sz w:val="28"/>
          <w:szCs w:val="28"/>
        </w:rPr>
      </w:pPr>
    </w:p>
    <w:p w:rsidR="00C4342D" w:rsidRDefault="00C4342D" w:rsidP="00C4342D">
      <w:pPr>
        <w:spacing w:after="0"/>
        <w:jc w:val="center"/>
        <w:rPr>
          <w:rFonts w:asciiTheme="majorHAnsi" w:hAnsiTheme="majorHAnsi"/>
          <w:sz w:val="28"/>
          <w:szCs w:val="28"/>
          <w:u w:val="single"/>
        </w:rPr>
      </w:pPr>
      <w:r w:rsidRPr="00C4342D">
        <w:rPr>
          <w:rFonts w:asciiTheme="majorHAnsi" w:hAnsiTheme="majorHAnsi"/>
          <w:sz w:val="28"/>
          <w:szCs w:val="28"/>
          <w:u w:val="single"/>
        </w:rPr>
        <w:t>Расследование НС, о котором сообщили несвоевременно</w:t>
      </w:r>
    </w:p>
    <w:p w:rsidR="00C4342D" w:rsidRPr="00C4342D" w:rsidRDefault="00C4342D" w:rsidP="00C4342D">
      <w:pPr>
        <w:spacing w:after="0"/>
        <w:jc w:val="center"/>
        <w:rPr>
          <w:rFonts w:asciiTheme="majorHAnsi" w:hAnsiTheme="majorHAnsi"/>
          <w:sz w:val="28"/>
          <w:szCs w:val="28"/>
          <w:u w:val="single"/>
        </w:rPr>
      </w:pPr>
    </w:p>
    <w:p w:rsidR="00C4342D" w:rsidRDefault="00C4342D" w:rsidP="00C43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342D">
        <w:rPr>
          <w:rFonts w:ascii="Times New Roman" w:hAnsi="Times New Roman" w:cs="Times New Roman"/>
          <w:sz w:val="28"/>
          <w:szCs w:val="28"/>
        </w:rPr>
        <w:t xml:space="preserve"> Разрешено организовать работу комиссии по месту регистрации работодателя. Несчастные случаи, о которых не сообщили своевременно работодателю или в результате которых нетрудоспособность наступила не сразу, расследуются по заявлению пострадавшего или его доверенного лица. Формировать комиссию для расследования такого несчастного случая разрешат по месту регистрации работодателя или месту происшествия несчастного случая. При этом учитывают:  срок подачи заявления пострадавшим или его доверенным лицом;</w:t>
      </w:r>
      <w:r>
        <w:rPr>
          <w:rFonts w:ascii="Times New Roman" w:hAnsi="Times New Roman" w:cs="Times New Roman"/>
          <w:sz w:val="28"/>
          <w:szCs w:val="28"/>
        </w:rPr>
        <w:t xml:space="preserve"> </w:t>
      </w:r>
      <w:r w:rsidRPr="00C4342D">
        <w:rPr>
          <w:rFonts w:ascii="Times New Roman" w:hAnsi="Times New Roman" w:cs="Times New Roman"/>
          <w:sz w:val="28"/>
          <w:szCs w:val="28"/>
        </w:rPr>
        <w:t>обстоятельства несчастного случая. Это указано в пункте 24 Положения № 223н.</w:t>
      </w:r>
    </w:p>
    <w:p w:rsidR="00C4342D" w:rsidRDefault="00C4342D" w:rsidP="00C4342D">
      <w:pPr>
        <w:spacing w:after="0" w:line="240" w:lineRule="auto"/>
        <w:jc w:val="both"/>
        <w:rPr>
          <w:rFonts w:ascii="Times New Roman" w:hAnsi="Times New Roman" w:cs="Times New Roman"/>
          <w:sz w:val="28"/>
          <w:szCs w:val="28"/>
        </w:rPr>
      </w:pPr>
    </w:p>
    <w:p w:rsidR="00C4342D" w:rsidRDefault="00C4342D" w:rsidP="00C4342D">
      <w:pPr>
        <w:spacing w:after="0" w:line="240" w:lineRule="auto"/>
        <w:jc w:val="center"/>
        <w:rPr>
          <w:rFonts w:asciiTheme="majorHAnsi" w:hAnsiTheme="majorHAnsi"/>
          <w:sz w:val="28"/>
          <w:szCs w:val="28"/>
          <w:u w:val="single"/>
        </w:rPr>
      </w:pPr>
      <w:r w:rsidRPr="00C4342D">
        <w:rPr>
          <w:rFonts w:asciiTheme="majorHAnsi" w:hAnsiTheme="majorHAnsi"/>
          <w:sz w:val="28"/>
          <w:szCs w:val="28"/>
          <w:u w:val="single"/>
        </w:rPr>
        <w:t>Новые формы документов</w:t>
      </w:r>
    </w:p>
    <w:p w:rsidR="00C4342D" w:rsidRPr="00C4342D" w:rsidRDefault="00C4342D" w:rsidP="00C4342D">
      <w:pPr>
        <w:spacing w:after="0" w:line="240" w:lineRule="auto"/>
        <w:jc w:val="center"/>
        <w:rPr>
          <w:rFonts w:asciiTheme="majorHAnsi" w:hAnsiTheme="majorHAnsi"/>
          <w:sz w:val="28"/>
          <w:szCs w:val="28"/>
          <w:u w:val="single"/>
        </w:rPr>
      </w:pPr>
    </w:p>
    <w:p w:rsidR="00821818" w:rsidRDefault="00C4342D" w:rsidP="00C43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342D">
        <w:rPr>
          <w:rFonts w:ascii="Times New Roman" w:hAnsi="Times New Roman" w:cs="Times New Roman"/>
          <w:sz w:val="28"/>
          <w:szCs w:val="28"/>
        </w:rPr>
        <w:t xml:space="preserve">Разработали новые формы документов для расследования несчастных случаев на производстве (приложение № 2 к приказу Минтруда от 20.04.2022 № 223н):  </w:t>
      </w:r>
    </w:p>
    <w:p w:rsidR="00821818" w:rsidRDefault="00C4342D" w:rsidP="00C4342D">
      <w:pPr>
        <w:spacing w:after="0" w:line="240" w:lineRule="auto"/>
        <w:jc w:val="both"/>
        <w:rPr>
          <w:rFonts w:ascii="Times New Roman" w:hAnsi="Times New Roman" w:cs="Times New Roman"/>
          <w:sz w:val="28"/>
          <w:szCs w:val="28"/>
        </w:rPr>
      </w:pPr>
      <w:r w:rsidRPr="00C4342D">
        <w:rPr>
          <w:rFonts w:ascii="Times New Roman" w:hAnsi="Times New Roman" w:cs="Times New Roman"/>
          <w:sz w:val="28"/>
          <w:szCs w:val="28"/>
        </w:rPr>
        <w:t>извещение о несчастном случае на производстве (групповом, тяжелом, со смертельным</w:t>
      </w:r>
      <w:r w:rsidR="00821818">
        <w:rPr>
          <w:rFonts w:ascii="Times New Roman" w:hAnsi="Times New Roman" w:cs="Times New Roman"/>
          <w:sz w:val="28"/>
          <w:szCs w:val="28"/>
        </w:rPr>
        <w:t xml:space="preserve"> </w:t>
      </w:r>
      <w:r w:rsidRPr="00C4342D">
        <w:rPr>
          <w:rFonts w:ascii="Times New Roman" w:hAnsi="Times New Roman" w:cs="Times New Roman"/>
          <w:sz w:val="28"/>
          <w:szCs w:val="28"/>
        </w:rPr>
        <w:t xml:space="preserve">исходом);  </w:t>
      </w:r>
    </w:p>
    <w:p w:rsidR="00821818" w:rsidRDefault="00C4342D" w:rsidP="00C4342D">
      <w:pPr>
        <w:spacing w:after="0" w:line="240" w:lineRule="auto"/>
        <w:jc w:val="both"/>
        <w:rPr>
          <w:rFonts w:ascii="Times New Roman" w:hAnsi="Times New Roman" w:cs="Times New Roman"/>
          <w:sz w:val="28"/>
          <w:szCs w:val="28"/>
        </w:rPr>
      </w:pPr>
      <w:r w:rsidRPr="00C4342D">
        <w:rPr>
          <w:rFonts w:ascii="Times New Roman" w:hAnsi="Times New Roman" w:cs="Times New Roman"/>
          <w:sz w:val="28"/>
          <w:szCs w:val="28"/>
        </w:rPr>
        <w:t>форма Н-1;</w:t>
      </w:r>
    </w:p>
    <w:p w:rsidR="00821818" w:rsidRDefault="00C4342D" w:rsidP="00C4342D">
      <w:pPr>
        <w:spacing w:after="0" w:line="240" w:lineRule="auto"/>
        <w:jc w:val="both"/>
        <w:rPr>
          <w:rFonts w:ascii="Times New Roman" w:hAnsi="Times New Roman" w:cs="Times New Roman"/>
          <w:sz w:val="28"/>
          <w:szCs w:val="28"/>
        </w:rPr>
      </w:pPr>
      <w:r w:rsidRPr="00C4342D">
        <w:rPr>
          <w:rFonts w:ascii="Times New Roman" w:hAnsi="Times New Roman" w:cs="Times New Roman"/>
          <w:sz w:val="28"/>
          <w:szCs w:val="28"/>
        </w:rPr>
        <w:t>форма Н-1ПС;</w:t>
      </w:r>
    </w:p>
    <w:p w:rsidR="00821818" w:rsidRDefault="00C4342D" w:rsidP="00C4342D">
      <w:pPr>
        <w:spacing w:after="0" w:line="240" w:lineRule="auto"/>
        <w:jc w:val="both"/>
        <w:rPr>
          <w:rFonts w:ascii="Times New Roman" w:hAnsi="Times New Roman" w:cs="Times New Roman"/>
          <w:sz w:val="28"/>
          <w:szCs w:val="28"/>
        </w:rPr>
      </w:pPr>
      <w:r w:rsidRPr="00C4342D">
        <w:rPr>
          <w:rFonts w:ascii="Times New Roman" w:hAnsi="Times New Roman" w:cs="Times New Roman"/>
          <w:sz w:val="28"/>
          <w:szCs w:val="28"/>
        </w:rPr>
        <w:t>форма Н-1ЧС;</w:t>
      </w:r>
    </w:p>
    <w:p w:rsidR="00821818" w:rsidRDefault="00C4342D" w:rsidP="00C4342D">
      <w:pPr>
        <w:spacing w:after="0" w:line="240" w:lineRule="auto"/>
        <w:jc w:val="both"/>
        <w:rPr>
          <w:rFonts w:ascii="Times New Roman" w:hAnsi="Times New Roman" w:cs="Times New Roman"/>
          <w:sz w:val="28"/>
          <w:szCs w:val="28"/>
        </w:rPr>
      </w:pPr>
      <w:r w:rsidRPr="00C4342D">
        <w:rPr>
          <w:rFonts w:ascii="Times New Roman" w:hAnsi="Times New Roman" w:cs="Times New Roman"/>
          <w:sz w:val="28"/>
          <w:szCs w:val="28"/>
        </w:rPr>
        <w:lastRenderedPageBreak/>
        <w:t>акт о расследовании группового НС (легкого, тяжелого, со смертельным исходом);</w:t>
      </w:r>
    </w:p>
    <w:p w:rsidR="00821818" w:rsidRDefault="00C4342D" w:rsidP="00C4342D">
      <w:pPr>
        <w:spacing w:after="0" w:line="240" w:lineRule="auto"/>
        <w:jc w:val="both"/>
        <w:rPr>
          <w:rFonts w:ascii="Times New Roman" w:hAnsi="Times New Roman" w:cs="Times New Roman"/>
          <w:sz w:val="28"/>
          <w:szCs w:val="28"/>
        </w:rPr>
      </w:pPr>
      <w:r w:rsidRPr="00C4342D">
        <w:rPr>
          <w:rFonts w:ascii="Times New Roman" w:hAnsi="Times New Roman" w:cs="Times New Roman"/>
          <w:sz w:val="28"/>
          <w:szCs w:val="28"/>
        </w:rPr>
        <w:t>акт о расследовании обстоятельств происшествия, предполагающего гибель работника в</w:t>
      </w:r>
      <w:r w:rsidR="00821818">
        <w:rPr>
          <w:rFonts w:ascii="Times New Roman" w:hAnsi="Times New Roman" w:cs="Times New Roman"/>
          <w:sz w:val="28"/>
          <w:szCs w:val="28"/>
        </w:rPr>
        <w:t xml:space="preserve"> </w:t>
      </w:r>
      <w:r w:rsidRPr="00C4342D">
        <w:rPr>
          <w:rFonts w:ascii="Times New Roman" w:hAnsi="Times New Roman" w:cs="Times New Roman"/>
          <w:sz w:val="28"/>
          <w:szCs w:val="28"/>
        </w:rPr>
        <w:t xml:space="preserve">результате НС;  </w:t>
      </w:r>
    </w:p>
    <w:p w:rsidR="00821818" w:rsidRDefault="00C4342D" w:rsidP="00C4342D">
      <w:pPr>
        <w:spacing w:after="0" w:line="240" w:lineRule="auto"/>
        <w:jc w:val="both"/>
        <w:rPr>
          <w:rFonts w:ascii="Times New Roman" w:hAnsi="Times New Roman" w:cs="Times New Roman"/>
          <w:sz w:val="28"/>
          <w:szCs w:val="28"/>
        </w:rPr>
      </w:pPr>
      <w:r w:rsidRPr="00C4342D">
        <w:rPr>
          <w:rFonts w:ascii="Times New Roman" w:hAnsi="Times New Roman" w:cs="Times New Roman"/>
          <w:sz w:val="28"/>
          <w:szCs w:val="28"/>
        </w:rPr>
        <w:t>заключение ГИТ;</w:t>
      </w:r>
    </w:p>
    <w:p w:rsidR="00821818" w:rsidRDefault="00C4342D" w:rsidP="00C4342D">
      <w:pPr>
        <w:spacing w:after="0" w:line="240" w:lineRule="auto"/>
        <w:jc w:val="both"/>
        <w:rPr>
          <w:rFonts w:ascii="Times New Roman" w:hAnsi="Times New Roman" w:cs="Times New Roman"/>
          <w:sz w:val="28"/>
          <w:szCs w:val="28"/>
        </w:rPr>
      </w:pPr>
      <w:r w:rsidRPr="00C4342D">
        <w:rPr>
          <w:rFonts w:ascii="Times New Roman" w:hAnsi="Times New Roman" w:cs="Times New Roman"/>
          <w:sz w:val="28"/>
          <w:szCs w:val="28"/>
        </w:rPr>
        <w:t>протокол опроса пострадавшего (очевидца, должностного лица);</w:t>
      </w:r>
    </w:p>
    <w:p w:rsidR="00821818" w:rsidRDefault="00C4342D" w:rsidP="00C4342D">
      <w:pPr>
        <w:spacing w:after="0" w:line="240" w:lineRule="auto"/>
        <w:jc w:val="both"/>
        <w:rPr>
          <w:rFonts w:ascii="Times New Roman" w:hAnsi="Times New Roman" w:cs="Times New Roman"/>
          <w:sz w:val="28"/>
          <w:szCs w:val="28"/>
        </w:rPr>
      </w:pPr>
      <w:r w:rsidRPr="00C4342D">
        <w:rPr>
          <w:rFonts w:ascii="Times New Roman" w:hAnsi="Times New Roman" w:cs="Times New Roman"/>
          <w:sz w:val="28"/>
          <w:szCs w:val="28"/>
        </w:rPr>
        <w:t>протокол осмотра места НС;</w:t>
      </w:r>
    </w:p>
    <w:p w:rsidR="00821818" w:rsidRDefault="00C4342D" w:rsidP="00C4342D">
      <w:pPr>
        <w:spacing w:after="0" w:line="240" w:lineRule="auto"/>
        <w:jc w:val="both"/>
        <w:rPr>
          <w:rFonts w:ascii="Times New Roman" w:hAnsi="Times New Roman" w:cs="Times New Roman"/>
          <w:sz w:val="28"/>
          <w:szCs w:val="28"/>
        </w:rPr>
      </w:pPr>
      <w:r w:rsidRPr="00C4342D">
        <w:rPr>
          <w:rFonts w:ascii="Times New Roman" w:hAnsi="Times New Roman" w:cs="Times New Roman"/>
          <w:sz w:val="28"/>
          <w:szCs w:val="28"/>
        </w:rPr>
        <w:t>сообщение о последствиях НС на производстве и принятых мерах;</w:t>
      </w:r>
    </w:p>
    <w:p w:rsidR="00821818" w:rsidRDefault="00C4342D" w:rsidP="00C4342D">
      <w:pPr>
        <w:spacing w:after="0" w:line="240" w:lineRule="auto"/>
        <w:jc w:val="both"/>
        <w:rPr>
          <w:rFonts w:ascii="Times New Roman" w:hAnsi="Times New Roman" w:cs="Times New Roman"/>
          <w:sz w:val="28"/>
          <w:szCs w:val="28"/>
        </w:rPr>
      </w:pPr>
      <w:r w:rsidRPr="00C4342D">
        <w:rPr>
          <w:rFonts w:ascii="Times New Roman" w:hAnsi="Times New Roman" w:cs="Times New Roman"/>
          <w:sz w:val="28"/>
          <w:szCs w:val="28"/>
        </w:rPr>
        <w:t>журнал регистрации НС на производстве.</w:t>
      </w:r>
    </w:p>
    <w:p w:rsidR="00C4342D" w:rsidRDefault="00821818" w:rsidP="00C43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342D" w:rsidRPr="00C4342D">
        <w:rPr>
          <w:rFonts w:ascii="Times New Roman" w:hAnsi="Times New Roman" w:cs="Times New Roman"/>
          <w:sz w:val="28"/>
          <w:szCs w:val="28"/>
        </w:rPr>
        <w:t xml:space="preserve">Будут учитывать сведения о проведенной оценке </w:t>
      </w:r>
      <w:proofErr w:type="spellStart"/>
      <w:r w:rsidR="00C4342D" w:rsidRPr="00C4342D">
        <w:rPr>
          <w:rFonts w:ascii="Times New Roman" w:hAnsi="Times New Roman" w:cs="Times New Roman"/>
          <w:sz w:val="28"/>
          <w:szCs w:val="28"/>
        </w:rPr>
        <w:t>профрисков</w:t>
      </w:r>
      <w:proofErr w:type="spellEnd"/>
      <w:r w:rsidR="00C4342D" w:rsidRPr="00C4342D">
        <w:rPr>
          <w:rFonts w:ascii="Times New Roman" w:hAnsi="Times New Roman" w:cs="Times New Roman"/>
          <w:sz w:val="28"/>
          <w:szCs w:val="28"/>
        </w:rPr>
        <w:t xml:space="preserve">. Если оценка </w:t>
      </w:r>
      <w:proofErr w:type="spellStart"/>
      <w:r w:rsidR="00C4342D" w:rsidRPr="00C4342D">
        <w:rPr>
          <w:rFonts w:ascii="Times New Roman" w:hAnsi="Times New Roman" w:cs="Times New Roman"/>
          <w:sz w:val="28"/>
          <w:szCs w:val="28"/>
        </w:rPr>
        <w:t>профрисков</w:t>
      </w:r>
      <w:proofErr w:type="spellEnd"/>
      <w:r w:rsidR="00C4342D" w:rsidRPr="00C4342D">
        <w:rPr>
          <w:rFonts w:ascii="Times New Roman" w:hAnsi="Times New Roman" w:cs="Times New Roman"/>
          <w:sz w:val="28"/>
          <w:szCs w:val="28"/>
        </w:rPr>
        <w:t xml:space="preserve"> не проводилась, это указывают в документах расследования.</w:t>
      </w:r>
    </w:p>
    <w:p w:rsidR="00821818" w:rsidRDefault="00821818" w:rsidP="00C4342D">
      <w:pPr>
        <w:spacing w:after="0" w:line="240" w:lineRule="auto"/>
        <w:jc w:val="both"/>
        <w:rPr>
          <w:rFonts w:ascii="Times New Roman" w:hAnsi="Times New Roman" w:cs="Times New Roman"/>
          <w:sz w:val="28"/>
          <w:szCs w:val="28"/>
        </w:rPr>
      </w:pPr>
    </w:p>
    <w:p w:rsidR="00821818" w:rsidRDefault="00821818" w:rsidP="00821818">
      <w:pPr>
        <w:spacing w:after="0" w:line="240" w:lineRule="auto"/>
        <w:jc w:val="center"/>
        <w:rPr>
          <w:rFonts w:asciiTheme="majorHAnsi" w:hAnsiTheme="majorHAnsi"/>
          <w:sz w:val="28"/>
          <w:szCs w:val="28"/>
          <w:u w:val="single"/>
        </w:rPr>
      </w:pPr>
      <w:r w:rsidRPr="00821818">
        <w:rPr>
          <w:rFonts w:asciiTheme="majorHAnsi" w:hAnsiTheme="majorHAnsi"/>
          <w:sz w:val="28"/>
          <w:szCs w:val="28"/>
          <w:u w:val="single"/>
        </w:rPr>
        <w:t>Классификаторы для расследования НС</w:t>
      </w:r>
    </w:p>
    <w:p w:rsidR="00821818" w:rsidRPr="00821818" w:rsidRDefault="00821818" w:rsidP="00821818">
      <w:pPr>
        <w:spacing w:after="0" w:line="240" w:lineRule="auto"/>
        <w:jc w:val="center"/>
        <w:rPr>
          <w:rFonts w:asciiTheme="majorHAnsi" w:hAnsiTheme="majorHAnsi"/>
          <w:sz w:val="28"/>
          <w:szCs w:val="28"/>
          <w:u w:val="single"/>
        </w:rPr>
      </w:pPr>
    </w:p>
    <w:p w:rsidR="00821818" w:rsidRPr="00821818" w:rsidRDefault="00821818" w:rsidP="00C43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21818">
        <w:rPr>
          <w:rFonts w:ascii="Times New Roman" w:hAnsi="Times New Roman" w:cs="Times New Roman"/>
          <w:sz w:val="28"/>
          <w:szCs w:val="28"/>
        </w:rPr>
        <w:t>Для оформления материалов по расследованию несчастного случая разработали специальные классификаторы. Несчастные случаи будут квалифицировать по видам, причинам и категории несчастного случая. Классификаторы представлены в приложении № 3 к приказу Минтруда от 20.04.2022 № 223н.</w:t>
      </w:r>
    </w:p>
    <w:sectPr w:rsidR="00821818" w:rsidRPr="008218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C4342D"/>
    <w:rsid w:val="00821818"/>
    <w:rsid w:val="00C43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687</Words>
  <Characters>3917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econom2</dc:creator>
  <cp:keywords/>
  <dc:description/>
  <cp:lastModifiedBy>econom2</cp:lastModifiedBy>
  <cp:revision>2</cp:revision>
  <dcterms:created xsi:type="dcterms:W3CDTF">2022-07-19T09:32:00Z</dcterms:created>
  <dcterms:modified xsi:type="dcterms:W3CDTF">2022-07-19T09:45:00Z</dcterms:modified>
</cp:coreProperties>
</file>