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12" w:rsidRDefault="00EE428C" w:rsidP="001120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  <w:r w:rsidR="00AE6912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56083D">
        <w:rPr>
          <w:rFonts w:ascii="Times New Roman" w:hAnsi="Times New Roman"/>
          <w:sz w:val="28"/>
        </w:rPr>
        <w:t>отдела дополнительного образования</w:t>
      </w:r>
      <w:r w:rsidR="00AE6912">
        <w:rPr>
          <w:rFonts w:ascii="Times New Roman" w:hAnsi="Times New Roman"/>
          <w:sz w:val="28"/>
        </w:rPr>
        <w:t xml:space="preserve"> администрации города Радужный</w:t>
      </w:r>
      <w:r w:rsidR="00AE6912" w:rsidRPr="00CF3B77">
        <w:rPr>
          <w:rFonts w:ascii="Times New Roman" w:hAnsi="Times New Roman"/>
          <w:sz w:val="28"/>
        </w:rPr>
        <w:t xml:space="preserve"> </w:t>
      </w:r>
    </w:p>
    <w:p w:rsidR="00AE6912" w:rsidRDefault="00AE6912" w:rsidP="001120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116F3" w:rsidRPr="00066869" w:rsidRDefault="00AB0230" w:rsidP="00112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0A">
        <w:rPr>
          <w:rFonts w:ascii="Times New Roman" w:hAnsi="Times New Roman"/>
          <w:sz w:val="28"/>
          <w:szCs w:val="28"/>
          <w:highlight w:val="yellow"/>
        </w:rPr>
        <w:t>Направление профессиональной служебной деятельности:</w:t>
      </w:r>
      <w:r w:rsidR="00C116F3" w:rsidRPr="00066869">
        <w:rPr>
          <w:rFonts w:ascii="Times New Roman" w:hAnsi="Times New Roman"/>
          <w:sz w:val="28"/>
          <w:szCs w:val="28"/>
        </w:rPr>
        <w:t xml:space="preserve"> </w:t>
      </w:r>
    </w:p>
    <w:p w:rsidR="00AE6912" w:rsidRPr="00A27F0A" w:rsidRDefault="0019785F" w:rsidP="00AE6912">
      <w:pPr>
        <w:widowControl w:val="0"/>
        <w:tabs>
          <w:tab w:val="left" w:pos="0"/>
        </w:tabs>
        <w:overflowPunct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066869">
        <w:rPr>
          <w:rFonts w:ascii="Times New Roman" w:hAnsi="Times New Roman"/>
          <w:spacing w:val="-1"/>
          <w:sz w:val="28"/>
          <w:szCs w:val="28"/>
        </w:rPr>
        <w:tab/>
      </w:r>
      <w:r w:rsidR="00A27F0A" w:rsidRPr="00A27F0A">
        <w:rPr>
          <w:rFonts w:ascii="Times New Roman" w:hAnsi="Times New Roman"/>
          <w:sz w:val="28"/>
          <w:szCs w:val="28"/>
        </w:rPr>
        <w:t>«</w:t>
      </w:r>
      <w:r w:rsidR="00EE428C" w:rsidRPr="00EE428C">
        <w:rPr>
          <w:rFonts w:ascii="Times New Roman" w:hAnsi="Times New Roman"/>
          <w:sz w:val="28"/>
          <w:szCs w:val="28"/>
          <w:lang w:eastAsia="ru-RU"/>
        </w:rPr>
        <w:t>Регулирование образования, научной, научно-технической и инновационной деятельности</w:t>
      </w:r>
      <w:r w:rsidR="00A27F0A" w:rsidRPr="00A27F0A">
        <w:rPr>
          <w:rFonts w:ascii="Times New Roman" w:hAnsi="Times New Roman"/>
          <w:sz w:val="28"/>
          <w:szCs w:val="28"/>
        </w:rPr>
        <w:t>»</w:t>
      </w:r>
    </w:p>
    <w:p w:rsidR="00AB0230" w:rsidRPr="00066869" w:rsidRDefault="003220BD" w:rsidP="00AE6912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6869">
        <w:rPr>
          <w:rFonts w:ascii="Times New Roman" w:hAnsi="Times New Roman"/>
          <w:sz w:val="28"/>
          <w:szCs w:val="24"/>
          <w:lang w:eastAsia="ru-RU"/>
        </w:rPr>
        <w:tab/>
      </w:r>
      <w:r w:rsidR="00AB0230" w:rsidRPr="00A27F0A">
        <w:rPr>
          <w:rFonts w:ascii="Times New Roman" w:hAnsi="Times New Roman"/>
          <w:sz w:val="28"/>
          <w:szCs w:val="28"/>
          <w:highlight w:val="yellow"/>
        </w:rPr>
        <w:t>Специализация по направлению профессиональной служебной деятельности:</w:t>
      </w:r>
      <w:r w:rsidR="00AB0230" w:rsidRPr="00066869">
        <w:rPr>
          <w:rFonts w:ascii="Times New Roman" w:hAnsi="Times New Roman"/>
          <w:sz w:val="28"/>
          <w:szCs w:val="28"/>
        </w:rPr>
        <w:t xml:space="preserve"> </w:t>
      </w:r>
    </w:p>
    <w:p w:rsidR="007F5A9D" w:rsidRPr="00A27F0A" w:rsidRDefault="00A27F0A" w:rsidP="007F5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7F0A">
        <w:rPr>
          <w:rFonts w:ascii="Times New Roman" w:hAnsi="Times New Roman"/>
          <w:bCs/>
          <w:sz w:val="28"/>
          <w:szCs w:val="28"/>
        </w:rPr>
        <w:t>«</w:t>
      </w:r>
      <w:r w:rsidR="00EE428C" w:rsidRPr="00EE428C">
        <w:rPr>
          <w:rFonts w:ascii="Times New Roman" w:hAnsi="Times New Roman"/>
          <w:sz w:val="28"/>
          <w:szCs w:val="28"/>
          <w:lang w:eastAsia="ru-RU"/>
        </w:rPr>
        <w:t>Организация дополнительного образования детей в муниципальных образовательных организациях</w:t>
      </w:r>
      <w:r w:rsidRPr="00A27F0A">
        <w:rPr>
          <w:rFonts w:ascii="Times New Roman" w:hAnsi="Times New Roman"/>
          <w:sz w:val="28"/>
          <w:szCs w:val="28"/>
        </w:rPr>
        <w:t>».</w:t>
      </w:r>
    </w:p>
    <w:p w:rsidR="00A81584" w:rsidRPr="00066869" w:rsidRDefault="006D2A6E" w:rsidP="007F5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F0A">
        <w:rPr>
          <w:rFonts w:ascii="Times New Roman" w:hAnsi="Times New Roman"/>
          <w:sz w:val="28"/>
          <w:szCs w:val="24"/>
          <w:highlight w:val="yellow"/>
          <w:lang w:eastAsia="ru-RU"/>
        </w:rPr>
        <w:t>О</w:t>
      </w:r>
      <w:r w:rsidR="00AB0230" w:rsidRPr="00A27F0A">
        <w:rPr>
          <w:rFonts w:ascii="Times New Roman" w:hAnsi="Times New Roman"/>
          <w:sz w:val="28"/>
          <w:szCs w:val="28"/>
          <w:highlight w:val="yellow"/>
        </w:rPr>
        <w:t>писание должностных обязанностей:</w:t>
      </w:r>
    </w:p>
    <w:p w:rsidR="00EE428C" w:rsidRPr="00EE428C" w:rsidRDefault="00EE428C" w:rsidP="00EE42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участвует в инспекционных проверках учреждений, подведомственных УО и готовит проекты документов по результатам проверок;</w:t>
      </w:r>
    </w:p>
    <w:p w:rsidR="00EE428C" w:rsidRPr="00EE428C" w:rsidRDefault="00EE428C" w:rsidP="00EE42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 xml:space="preserve">осуществляет мониторинг ситуации в сфере содействия в реализации способностей одаренной, творческой и талантливой молодежи, развития научно-исследовательской </w:t>
      </w:r>
      <w:proofErr w:type="gramStart"/>
      <w:r w:rsidRPr="00EE428C">
        <w:rPr>
          <w:rFonts w:ascii="Times New Roman" w:hAnsi="Times New Roman"/>
          <w:sz w:val="28"/>
          <w:szCs w:val="28"/>
          <w:lang w:eastAsia="ru-RU"/>
        </w:rPr>
        <w:t>деятельности,  развития</w:t>
      </w:r>
      <w:proofErr w:type="gramEnd"/>
      <w:r w:rsidRPr="00EE428C">
        <w:rPr>
          <w:rFonts w:ascii="Times New Roman" w:hAnsi="Times New Roman"/>
          <w:sz w:val="28"/>
          <w:szCs w:val="28"/>
          <w:lang w:eastAsia="ru-RU"/>
        </w:rPr>
        <w:t xml:space="preserve"> волонтерского движения и развития детских и молодежных организаций (объединений), в том числе детско-юношеских организаций «Российского движения школьников» (далее-РДШ);</w:t>
      </w:r>
    </w:p>
    <w:p w:rsidR="00EE428C" w:rsidRPr="00EE428C" w:rsidRDefault="00EE428C" w:rsidP="00EE42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 xml:space="preserve">осуществляет ведение банка данных количества волонтерских и детских организаций, в том числе организаций РДШ, количества </w:t>
      </w:r>
      <w:proofErr w:type="gramStart"/>
      <w:r w:rsidRPr="00EE428C">
        <w:rPr>
          <w:rFonts w:ascii="Times New Roman" w:hAnsi="Times New Roman"/>
          <w:sz w:val="28"/>
          <w:szCs w:val="28"/>
          <w:lang w:eastAsia="ru-RU"/>
        </w:rPr>
        <w:t>обучающихся образовательных организаций</w:t>
      </w:r>
      <w:proofErr w:type="gramEnd"/>
      <w:r w:rsidRPr="00EE428C">
        <w:rPr>
          <w:rFonts w:ascii="Times New Roman" w:hAnsi="Times New Roman"/>
          <w:sz w:val="28"/>
          <w:szCs w:val="28"/>
          <w:lang w:eastAsia="ru-RU"/>
        </w:rPr>
        <w:t xml:space="preserve"> состоящих в волонтерских и детских объединениях, в том числе в РДШ;</w:t>
      </w:r>
    </w:p>
    <w:p w:rsidR="00EE428C" w:rsidRPr="00EE428C" w:rsidRDefault="00EE428C" w:rsidP="00EE42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осуществляет ведение банка данных одаренных детей, творческой и талантливой детей и подростков, обучающихся в образовательных организациях города;</w:t>
      </w:r>
    </w:p>
    <w:p w:rsidR="00EE428C" w:rsidRPr="00EE428C" w:rsidRDefault="00EE428C" w:rsidP="00EE42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обеспечивает реализацию комплекса мероприятий в сфере дополнительного образования, а именно: в сфере поддержки и выявления одаренных детей, подростков и молодежи, содействия в реализации способностей творческой и талантливой молодежи, развития научно-исследовательской деятельности, развития волонтерского движения, развития детских и молодежных организаций (объединений), развития РДШ;</w:t>
      </w:r>
    </w:p>
    <w:p w:rsidR="00EE428C" w:rsidRPr="00EE428C" w:rsidRDefault="00EE428C" w:rsidP="00EE42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обеспечивает реализацию соответствующих федеральных, окружных целевых и городских программ на территории города;</w:t>
      </w:r>
    </w:p>
    <w:p w:rsidR="00EE428C" w:rsidRPr="00EE428C" w:rsidRDefault="00EE428C" w:rsidP="00EE42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обеспечивает проведение муниципальных этапов федеральных и окружных конкурсов;</w:t>
      </w:r>
    </w:p>
    <w:p w:rsidR="00EE428C" w:rsidRPr="00EE428C" w:rsidRDefault="00EE428C" w:rsidP="00EE42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 xml:space="preserve">ведет работу по наполнению сайта раздела дополнительного образования и своевременного размещения материалов по закрепленным направлениям деятельности; </w:t>
      </w:r>
    </w:p>
    <w:p w:rsidR="00EE428C" w:rsidRPr="00EE428C" w:rsidRDefault="00EE428C" w:rsidP="00EE42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обеспечивает участие молодежи города Радужный в мероприятиях окружного и всероссийского уровня;</w:t>
      </w:r>
    </w:p>
    <w:p w:rsidR="00EE428C" w:rsidRPr="00EE428C" w:rsidRDefault="00EE428C" w:rsidP="00EE42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разрабатывает проекты нормативных правовых актов, необходимых для организации деятельности по закрепленным за ним направлениям;</w:t>
      </w:r>
    </w:p>
    <w:p w:rsidR="00EE428C" w:rsidRPr="00EE428C" w:rsidRDefault="00EE428C" w:rsidP="00EE42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 xml:space="preserve">в пределах своей компетенции координирует работу подведомственных УО учреждений, направленную на содействие в поддержке и выявлении одаренных детей, подростков и молодежи, содействие реализации </w:t>
      </w:r>
      <w:r w:rsidRPr="00EE428C">
        <w:rPr>
          <w:rFonts w:ascii="Times New Roman" w:hAnsi="Times New Roman"/>
          <w:sz w:val="28"/>
          <w:szCs w:val="28"/>
          <w:lang w:eastAsia="ru-RU"/>
        </w:rPr>
        <w:lastRenderedPageBreak/>
        <w:t>способностей творческой и талантливой молодежи, развития научно-исследовательской деятельности, развитие волонтерского движения и развития детских и молодежных организаций (объединений), в том числе  РДШ в образовательных организациях города Радужный,  организации летнего/каникулярного отдыха детей и подростков на территории города Радужный;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обеспечивает выдачу волонтерских книжек волонтерам образовательных организаций города Радужный;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осуществляет подготовку проектов нормативных документов в пределах своей компетенции;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в пределах своей компетенции координирует работу заместителей директоров по воспитательной работе, педагогов организаторов;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в пределах своей компетенции организует и координирует работу учреждений для подготовки и участия во Всероссийских, окружных, региональных мероприятиях по направлениям деятельности;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координирует работу по организации участия школьников в международных, Всероссийских и окружных мероприятиях по направлениям деятельности;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участвует по поручению руководителя в заседаниях комиссий (городских, межведомственных по направлениям деятельности);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 xml:space="preserve">оказывает содействие в реализации социально-значимых молодежных инициатив по направлениям деятельности; 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 xml:space="preserve">разрабатывает предложения по стимулированию и развитию сети клубов, кружков, секций, учреждений, </w:t>
      </w:r>
      <w:proofErr w:type="gramStart"/>
      <w:r w:rsidRPr="00EE428C">
        <w:rPr>
          <w:rFonts w:ascii="Times New Roman" w:hAnsi="Times New Roman"/>
          <w:sz w:val="28"/>
          <w:szCs w:val="28"/>
          <w:lang w:eastAsia="ru-RU"/>
        </w:rPr>
        <w:t>организаций  оказывающих</w:t>
      </w:r>
      <w:proofErr w:type="gramEnd"/>
      <w:r w:rsidRPr="00EE428C">
        <w:rPr>
          <w:rFonts w:ascii="Times New Roman" w:hAnsi="Times New Roman"/>
          <w:sz w:val="28"/>
          <w:szCs w:val="28"/>
          <w:lang w:eastAsia="ru-RU"/>
        </w:rPr>
        <w:t xml:space="preserve"> содействие в развитии одаренной, творческой и талантливой молодежи, развитию волонтерского движения, развитию детских и школьных организаций, в том числе  школьного самоуправления и РДШ;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num" w:pos="928"/>
          <w:tab w:val="left" w:pos="9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pacing w:val="1"/>
          <w:sz w:val="28"/>
          <w:szCs w:val="28"/>
          <w:lang w:eastAsia="ru-RU"/>
        </w:rPr>
        <w:t xml:space="preserve">участвует в проведении проверок </w:t>
      </w:r>
      <w:r w:rsidRPr="00EE428C">
        <w:rPr>
          <w:rFonts w:ascii="Times New Roman" w:hAnsi="Times New Roman"/>
          <w:sz w:val="28"/>
          <w:szCs w:val="28"/>
          <w:lang w:eastAsia="ru-RU"/>
        </w:rPr>
        <w:t xml:space="preserve">работы учреждений, подведомственных УО по вопросам воспитания и социализации в рамках </w:t>
      </w:r>
      <w:proofErr w:type="gramStart"/>
      <w:r w:rsidRPr="00EE428C">
        <w:rPr>
          <w:rFonts w:ascii="Times New Roman" w:hAnsi="Times New Roman"/>
          <w:sz w:val="28"/>
          <w:szCs w:val="28"/>
          <w:lang w:eastAsia="ru-RU"/>
        </w:rPr>
        <w:t>реализации  Федеральных</w:t>
      </w:r>
      <w:proofErr w:type="gramEnd"/>
      <w:r w:rsidRPr="00EE428C">
        <w:rPr>
          <w:rFonts w:ascii="Times New Roman" w:hAnsi="Times New Roman"/>
          <w:sz w:val="28"/>
          <w:szCs w:val="28"/>
          <w:lang w:eastAsia="ru-RU"/>
        </w:rPr>
        <w:t xml:space="preserve"> государственных образовательных стандартов, дополнительного образования и воспитательной работы;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 xml:space="preserve">составляет отчеты за квартал, полугодие, </w:t>
      </w:r>
      <w:proofErr w:type="gramStart"/>
      <w:r w:rsidRPr="00EE428C">
        <w:rPr>
          <w:rFonts w:ascii="Times New Roman" w:hAnsi="Times New Roman"/>
          <w:sz w:val="28"/>
          <w:szCs w:val="28"/>
          <w:lang w:eastAsia="ru-RU"/>
        </w:rPr>
        <w:t>год  по</w:t>
      </w:r>
      <w:proofErr w:type="gramEnd"/>
      <w:r w:rsidRPr="00EE428C">
        <w:rPr>
          <w:rFonts w:ascii="Times New Roman" w:hAnsi="Times New Roman"/>
          <w:sz w:val="28"/>
          <w:szCs w:val="28"/>
          <w:lang w:eastAsia="ru-RU"/>
        </w:rPr>
        <w:t xml:space="preserve"> направлениям: содействие в реализации способностей одаренной, творческой и талантливой молодежи, организации летнего/каникулярного отдыха детей и подростков, развития волонтерского движения и развития детских и молодежных организаций (объединений), в том числе  школьного самоуправления и РДШ;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готовит и предоставляет отчеты в соответствии запросами вышестоящих организаций в соответствующие сроки по вопросам</w:t>
      </w:r>
      <w:r w:rsidRPr="00EE428C">
        <w:rPr>
          <w:rFonts w:ascii="Times New Roman" w:hAnsi="Times New Roman"/>
          <w:spacing w:val="-1"/>
          <w:sz w:val="28"/>
          <w:szCs w:val="28"/>
          <w:lang w:eastAsia="ru-RU"/>
        </w:rPr>
        <w:t xml:space="preserve">, находящимся в компетенции </w:t>
      </w:r>
      <w:r w:rsidRPr="00EE428C">
        <w:rPr>
          <w:rFonts w:ascii="Times New Roman" w:hAnsi="Times New Roman"/>
          <w:spacing w:val="1"/>
          <w:sz w:val="28"/>
          <w:szCs w:val="28"/>
          <w:lang w:eastAsia="ru-RU"/>
        </w:rPr>
        <w:t>муниципального служащего;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принимает участие в составлении муниципального задания подведомственным учреждениям управления образования в сфере содействия в реализации способностей одаренной, творческой и талантливой молодежи, в сфере организации летнего/каникулярного отдыха детей и подростков, развитие волонтерского движения и развития детских и молодежных организаций (объединений), в том числе школьного самоуправления и РДШ;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lastRenderedPageBreak/>
        <w:t>составляет аналитический отчет за полугодие и год по направлениям: содействие в реализации одаренной, способностей творческой и талантливой молодежи, организация летнего/каникулярного отдыха детей и подростков, развитие волонтерского движения, развитие детских, школьных и молодежных организаций (объединений), в том числе школьного самоуправления и РДШ;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обеспечивает соблюдение требований безопасности при перевозке автотранспортом организованных групп детей к месту проведения массовых мероприятий, в том числе школьными автобусами;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осуществляет в пределах своей компетенции координацию деятельности подведомственных учреждений в соответствии с нормативными правовыми актами Российской Федерации, Ханты-Мансийского автономного округа - Югры, администрации города по вопросам организации работы по развитию органов ученического самоуправления, развитию РДШ, организации системы выявления, обучения, развития и поддержки одаренных детей и подростков образовательных организаций города;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участвует в организации отдыха, оздоровления, занятости детей, подростков и молодежи города Радужный;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готовит проекты письменных ответов на запросы граждан и юридических лиц, информировать вышестоящие органы по вопросам своей компетенции;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 xml:space="preserve">участвует в разработке и реализации городских и межведомственных программ </w:t>
      </w:r>
      <w:r w:rsidRPr="00EE428C">
        <w:rPr>
          <w:rFonts w:ascii="Times New Roman" w:hAnsi="Times New Roman"/>
          <w:spacing w:val="-2"/>
          <w:sz w:val="28"/>
          <w:szCs w:val="28"/>
          <w:lang w:eastAsia="ru-RU"/>
        </w:rPr>
        <w:t>в пределах своей компетенции;</w:t>
      </w:r>
    </w:p>
    <w:p w:rsidR="00EE428C" w:rsidRPr="00EE428C" w:rsidRDefault="00EE428C" w:rsidP="00EE428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у</w:t>
      </w:r>
      <w:r w:rsidRPr="00EE428C">
        <w:rPr>
          <w:rFonts w:ascii="Times New Roman" w:hAnsi="Times New Roman"/>
          <w:spacing w:val="-5"/>
          <w:sz w:val="28"/>
          <w:szCs w:val="28"/>
          <w:lang w:eastAsia="ru-RU"/>
        </w:rPr>
        <w:t xml:space="preserve">частвует в разработке и реализации городских и межведомственных планов работы </w:t>
      </w:r>
      <w:r w:rsidRPr="00EE428C">
        <w:rPr>
          <w:rFonts w:ascii="Times New Roman" w:hAnsi="Times New Roman"/>
          <w:spacing w:val="-2"/>
          <w:sz w:val="28"/>
          <w:szCs w:val="28"/>
          <w:lang w:eastAsia="ru-RU"/>
        </w:rPr>
        <w:t>в пределах своей компетенции;</w:t>
      </w:r>
      <w:r w:rsidRPr="00EE428C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AB0230" w:rsidRPr="00066869" w:rsidRDefault="00AB0230" w:rsidP="00AF3649">
      <w:pPr>
        <w:pStyle w:val="Con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6869">
        <w:rPr>
          <w:rFonts w:ascii="Times New Roman" w:hAnsi="Times New Roman"/>
          <w:b/>
          <w:sz w:val="28"/>
          <w:szCs w:val="28"/>
        </w:rPr>
        <w:t>Знания:</w:t>
      </w:r>
    </w:p>
    <w:p w:rsidR="00EE428C" w:rsidRPr="00EE428C" w:rsidRDefault="00EE428C" w:rsidP="00EE428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>Гражданского кодекса Российской Федерации;</w:t>
      </w:r>
    </w:p>
    <w:p w:rsidR="00EE428C" w:rsidRPr="00EE428C" w:rsidRDefault="00EE428C" w:rsidP="00EE428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>Трудового кодекса Российской Федерации;</w:t>
      </w:r>
    </w:p>
    <w:p w:rsidR="00EE428C" w:rsidRPr="00EE428C" w:rsidRDefault="00EE428C" w:rsidP="00EE428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Федерации»;</w:t>
      </w:r>
    </w:p>
    <w:p w:rsidR="00EE428C" w:rsidRPr="00EE428C" w:rsidRDefault="00EE428C" w:rsidP="00EE428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>Федерального закона Российской Федерации от 02.03.2007 № 25-ФЗ «О муниципальной службе в Российской Федерации»;</w:t>
      </w:r>
    </w:p>
    <w:p w:rsidR="00EE428C" w:rsidRPr="00EE428C" w:rsidRDefault="00EE428C" w:rsidP="00EE428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>Федерального закона Российской Федерации от 02.06.2006 № 59-ФЗ «О порядке рассмотрения обращений граждан Российской Федерации»;</w:t>
      </w:r>
    </w:p>
    <w:p w:rsidR="00EE428C" w:rsidRPr="00EE428C" w:rsidRDefault="00EE428C" w:rsidP="00EE428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>Федерального закона Российской Федерации от 25.12.2008 № 273-ФЗ «О противодействии коррупции»;</w:t>
      </w:r>
    </w:p>
    <w:p w:rsidR="00EE428C" w:rsidRPr="00EE428C" w:rsidRDefault="00EE428C" w:rsidP="00EE428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>Федерального закона Российской Федерации от 21.11.2011 № 324-ФЗ «О бесплатной юридической помощи в Российской Федерации»;</w:t>
      </w:r>
    </w:p>
    <w:p w:rsidR="00EE428C" w:rsidRPr="00EE428C" w:rsidRDefault="00EE428C" w:rsidP="00EE428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 xml:space="preserve">Закона Ханты-Мансийского автономного округа – Югры от </w:t>
      </w:r>
      <w:proofErr w:type="gramStart"/>
      <w:r w:rsidRPr="00EE428C">
        <w:rPr>
          <w:rFonts w:ascii="Times New Roman" w:hAnsi="Times New Roman"/>
          <w:sz w:val="28"/>
          <w:szCs w:val="28"/>
        </w:rPr>
        <w:t>20.07.2007  №</w:t>
      </w:r>
      <w:proofErr w:type="gramEnd"/>
      <w:r w:rsidRPr="00EE428C">
        <w:rPr>
          <w:rFonts w:ascii="Times New Roman" w:hAnsi="Times New Roman"/>
          <w:sz w:val="28"/>
          <w:szCs w:val="28"/>
        </w:rPr>
        <w:t xml:space="preserve"> 113-оз «Об отдельных вопросах муниципальной службы в Ханты-Мансийском автономном округе – Югре»;</w:t>
      </w:r>
    </w:p>
    <w:p w:rsidR="00EE428C" w:rsidRPr="00EE428C" w:rsidRDefault="00EE428C" w:rsidP="00EE428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>Постановления Верховного Совета Российской Федерации от 03.06.93 № 5090-1 «Об Основных направлениях государственной молодежной политики в Российской Федерации»;</w:t>
      </w:r>
    </w:p>
    <w:p w:rsidR="00EE428C" w:rsidRPr="00EE428C" w:rsidRDefault="00EE428C" w:rsidP="00EE428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>Закона Ханты-Мансийского автономного округа - Югры от 01.07.2013 № 68-оз «Об образовании в Ханты-Мансийском автономном округе - Югре»;</w:t>
      </w:r>
    </w:p>
    <w:p w:rsidR="00EE428C" w:rsidRPr="00EE428C" w:rsidRDefault="00EE428C" w:rsidP="00EE428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lastRenderedPageBreak/>
        <w:t>Закона Ханты-Мансийского автономного округа - Югры от 30.04.2011 № 27-оз «О реализации государственной молодежной политики в Ханты-Мансийском автономном округе - Югре»;</w:t>
      </w:r>
    </w:p>
    <w:p w:rsidR="00EE428C" w:rsidRPr="00EE428C" w:rsidRDefault="00EE428C" w:rsidP="00EE428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 xml:space="preserve"> Постановления Правительства Ханты-Мансийского автономного округа - Югры от 28.09.2012 № 357-п «О Стратегии действий в интересах детей в Ханты-Мансийском автономном округе - Югре на 2012 - 2017 годы»;</w:t>
      </w:r>
    </w:p>
    <w:p w:rsidR="00EE428C" w:rsidRPr="00EE428C" w:rsidRDefault="00EE428C" w:rsidP="00EE428C">
      <w:pPr>
        <w:pStyle w:val="ConsNormal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15.10.2016 № 1050 «Об организации проектной деятельности в Правительстве Российской Федерации»;</w:t>
      </w:r>
    </w:p>
    <w:p w:rsidR="00EE428C" w:rsidRPr="00EE428C" w:rsidRDefault="00EE428C" w:rsidP="00EE428C">
      <w:pPr>
        <w:pStyle w:val="ConsNormal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>Национального стандарта Российской Федерации ГОСТ Р 54869- 2011 «Проектный менеджмент. Требования к управлению проектом»;</w:t>
      </w:r>
    </w:p>
    <w:p w:rsidR="00EE428C" w:rsidRPr="00EE428C" w:rsidRDefault="00EE428C" w:rsidP="00EE428C">
      <w:pPr>
        <w:pStyle w:val="ConsNormal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>Национального стандарта Российской Федерации ГОСТ Р ИСО 21500-2014 «Руководство по проектному менеджменту»;</w:t>
      </w:r>
    </w:p>
    <w:p w:rsidR="00EE428C" w:rsidRPr="00EE428C" w:rsidRDefault="00EE428C" w:rsidP="00EE428C">
      <w:pPr>
        <w:pStyle w:val="ConsNormal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>Постановления Правительства Ханты-Мансийского автономного округа - Югры от 25.12.2015 № 485-п «О системе управления проектной деятельностью в исполнительных органах государственной власти Ханты-Мансийского автономного округа - Югры»;</w:t>
      </w:r>
    </w:p>
    <w:p w:rsidR="00EE428C" w:rsidRPr="00EE428C" w:rsidRDefault="00EE428C" w:rsidP="00EE428C">
      <w:pPr>
        <w:pStyle w:val="ConsNormal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sz w:val="28"/>
          <w:szCs w:val="28"/>
        </w:rPr>
        <w:t>Приказа Департамента проектного управления Ханты-Мансийского автономного округа - Югры от 19.08.2016 № 8-нп «О Регламенте управления проектом»;</w:t>
      </w:r>
    </w:p>
    <w:p w:rsidR="00AF3649" w:rsidRPr="00EE428C" w:rsidRDefault="00EE428C" w:rsidP="00EE428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E428C">
        <w:rPr>
          <w:rFonts w:ascii="Times New Roman" w:hAnsi="Times New Roman"/>
          <w:bCs/>
          <w:sz w:val="28"/>
          <w:szCs w:val="28"/>
        </w:rPr>
        <w:t xml:space="preserve">- правовых актов Российской Федерации, Ханты-Мансийского автономного округа - Югры, муниципальных правовых актов, </w:t>
      </w:r>
      <w:r w:rsidRPr="00EE428C">
        <w:rPr>
          <w:rFonts w:ascii="Times New Roman" w:hAnsi="Times New Roman"/>
          <w:sz w:val="28"/>
          <w:szCs w:val="28"/>
        </w:rPr>
        <w:t>знание которых необходимо для надлежащего исполнения муниципальным служащим</w:t>
      </w:r>
    </w:p>
    <w:p w:rsidR="00D3572C" w:rsidRPr="00066869" w:rsidRDefault="00D3572C" w:rsidP="00D3572C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869">
        <w:rPr>
          <w:rFonts w:ascii="Times New Roman" w:hAnsi="Times New Roman" w:cs="Times New Roman"/>
          <w:b/>
          <w:sz w:val="28"/>
          <w:szCs w:val="28"/>
        </w:rPr>
        <w:t xml:space="preserve">Требования к иным профессиональным знаниям: </w:t>
      </w:r>
    </w:p>
    <w:p w:rsidR="00432239" w:rsidRPr="00432239" w:rsidRDefault="00432239" w:rsidP="0043223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432239">
        <w:rPr>
          <w:rFonts w:ascii="Times New Roman" w:hAnsi="Times New Roman"/>
          <w:sz w:val="28"/>
          <w:szCs w:val="28"/>
          <w:lang w:val="x-none" w:eastAsia="x-none"/>
        </w:rPr>
        <w:t>термины, принципы и порядок управления проектами, заинтересованными сторонами, содержанием, ресурсами, сроками, рисками, качеством, закупками, коммуникациями;</w:t>
      </w:r>
    </w:p>
    <w:p w:rsidR="00AF3649" w:rsidRPr="00EE428C" w:rsidRDefault="00432239" w:rsidP="00EE428C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432239">
        <w:rPr>
          <w:rFonts w:ascii="Times New Roman" w:hAnsi="Times New Roman"/>
          <w:sz w:val="28"/>
          <w:szCs w:val="28"/>
          <w:lang w:val="x-none" w:eastAsia="x-none"/>
        </w:rPr>
        <w:t>порядок исполнения стадии инициации проекта; стадии планирования проекта; стадии реализации проекта; стадии закрытия проекта.</w:t>
      </w:r>
    </w:p>
    <w:p w:rsidR="00D3572C" w:rsidRPr="00066869" w:rsidRDefault="00D3572C" w:rsidP="007F5A9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6869">
        <w:rPr>
          <w:rFonts w:ascii="Times New Roman" w:hAnsi="Times New Roman"/>
          <w:b/>
          <w:sz w:val="28"/>
          <w:szCs w:val="28"/>
        </w:rPr>
        <w:t>Умения:</w:t>
      </w:r>
    </w:p>
    <w:p w:rsidR="00EE428C" w:rsidRPr="00EE428C" w:rsidRDefault="00EE428C" w:rsidP="00EE4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-  проводить мониторинг ситуации в сфере содействия в реализации способностей одаренной, творческой и талантливой молодежи, развития волонтерского движения и развития детских и молодежных организаций (объединений);</w:t>
      </w:r>
    </w:p>
    <w:p w:rsidR="00EE428C" w:rsidRPr="00EE428C" w:rsidRDefault="00EE428C" w:rsidP="00EE4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E428C">
        <w:rPr>
          <w:rFonts w:ascii="Times New Roman" w:hAnsi="Times New Roman"/>
          <w:spacing w:val="1"/>
          <w:sz w:val="28"/>
          <w:szCs w:val="28"/>
          <w:lang w:eastAsia="ru-RU"/>
        </w:rPr>
        <w:t xml:space="preserve">координировать на межведомственном уровне работу образовательных учреждений по </w:t>
      </w:r>
      <w:r w:rsidRPr="00EE428C">
        <w:rPr>
          <w:rFonts w:ascii="Times New Roman" w:hAnsi="Times New Roman"/>
          <w:sz w:val="28"/>
          <w:szCs w:val="28"/>
          <w:lang w:eastAsia="ru-RU"/>
        </w:rPr>
        <w:t>вопросам организации работы дополнительного образования в сфере содействия в реализации способностей одаренной, творческой и талантливой молодежи, развития волонтерского движения и развития детских и молодежных организаций (объединений);</w:t>
      </w:r>
    </w:p>
    <w:p w:rsidR="00EE428C" w:rsidRPr="00EE428C" w:rsidRDefault="00EE428C" w:rsidP="00EE4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- обеспечивать реализацию комплекса мероприятий в сфере дополнительного образования, а именно: в сфере поддержки и выявления одаренных детей, подростков и молодежи, содействия в реализации способностей творческой и талантливой молодежи, развития волонтерского движения, развития детских и молодежных организаций (объединений);</w:t>
      </w:r>
    </w:p>
    <w:p w:rsidR="00EE428C" w:rsidRPr="00EE428C" w:rsidRDefault="00EE428C" w:rsidP="00EE4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t>- обеспечивать реализацию соответствующих федеральных, окружных целевых и городских программ на территории города Радужный;</w:t>
      </w:r>
    </w:p>
    <w:p w:rsidR="00EE428C" w:rsidRPr="00EE428C" w:rsidRDefault="00EE428C" w:rsidP="00EE4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Times New Roman" w:hAnsi="Times New Roman"/>
          <w:sz w:val="28"/>
          <w:szCs w:val="28"/>
          <w:lang w:eastAsia="ru-RU"/>
        </w:rPr>
        <w:lastRenderedPageBreak/>
        <w:t>- организовывать участие обучающихся образовательных организаций города Радужный в мероприятиях окружного и всероссийского уровня;</w:t>
      </w:r>
    </w:p>
    <w:p w:rsidR="00EE428C" w:rsidRPr="00EE428C" w:rsidRDefault="00EE428C" w:rsidP="00EE4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28C">
        <w:rPr>
          <w:rFonts w:ascii="Arial" w:hAnsi="Arial" w:cs="Arial"/>
          <w:sz w:val="28"/>
          <w:szCs w:val="28"/>
          <w:lang w:eastAsia="ru-RU"/>
        </w:rPr>
        <w:t xml:space="preserve">- </w:t>
      </w:r>
      <w:r w:rsidRPr="00EE428C">
        <w:rPr>
          <w:rFonts w:ascii="Times New Roman" w:hAnsi="Times New Roman"/>
          <w:sz w:val="28"/>
          <w:szCs w:val="28"/>
          <w:lang w:eastAsia="ru-RU"/>
        </w:rPr>
        <w:t>оказывать содействие в реализации социально-значимых молодежных инициатив.</w:t>
      </w:r>
    </w:p>
    <w:p w:rsidR="00D3572C" w:rsidRPr="00066869" w:rsidRDefault="00D3572C" w:rsidP="00D357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6869">
        <w:rPr>
          <w:rFonts w:ascii="Times New Roman" w:hAnsi="Times New Roman"/>
          <w:b/>
          <w:sz w:val="28"/>
          <w:szCs w:val="28"/>
          <w:lang w:eastAsia="ru-RU"/>
        </w:rPr>
        <w:t>Требования к иным профессиональным умениям:</w:t>
      </w:r>
    </w:p>
    <w:p w:rsidR="007F5A9D" w:rsidRPr="007F5A9D" w:rsidRDefault="007F5A9D" w:rsidP="007F5A9D">
      <w:pPr>
        <w:spacing w:after="0" w:line="240" w:lineRule="auto"/>
        <w:ind w:right="2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 обеспечение эффективного документооборота в рамках проекта (в том числе ведение архива проекта);</w:t>
      </w:r>
    </w:p>
    <w:p w:rsidR="007F5A9D" w:rsidRPr="007F5A9D" w:rsidRDefault="007F5A9D" w:rsidP="007F5A9D">
      <w:pPr>
        <w:spacing w:after="0" w:line="240" w:lineRule="auto"/>
        <w:ind w:right="2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 эффективное выполнение процессов подготовки, согласования и ведения управленческой документации;</w:t>
      </w:r>
    </w:p>
    <w:p w:rsidR="007F5A9D" w:rsidRPr="007F5A9D" w:rsidRDefault="007F5A9D" w:rsidP="007F5A9D">
      <w:pPr>
        <w:spacing w:after="0" w:line="240" w:lineRule="auto"/>
        <w:ind w:right="2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A9D">
        <w:rPr>
          <w:rFonts w:ascii="Times New Roman" w:eastAsia="Calibri" w:hAnsi="Times New Roman"/>
          <w:sz w:val="28"/>
          <w:szCs w:val="28"/>
        </w:rPr>
        <w:t>- использование современного программного обеспечения в области управления проектами.</w:t>
      </w:r>
    </w:p>
    <w:p w:rsidR="00133081" w:rsidRPr="00066869" w:rsidRDefault="00133081" w:rsidP="00133081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6E27AB" w:rsidRPr="00066869" w:rsidRDefault="006E27AB" w:rsidP="007F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55D" w:rsidRPr="00066869" w:rsidRDefault="00A0055D" w:rsidP="001120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A0055D" w:rsidRPr="00066869" w:rsidRDefault="00A0055D" w:rsidP="001120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4D3471" w:rsidRPr="00066869" w:rsidRDefault="004D3471" w:rsidP="001120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sectPr w:rsidR="004D3471" w:rsidRPr="00066869" w:rsidSect="001120FD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1CAD"/>
    <w:multiLevelType w:val="multilevel"/>
    <w:tmpl w:val="38C2FBBE"/>
    <w:lvl w:ilvl="0">
      <w:start w:val="1"/>
      <w:numFmt w:val="decimal"/>
      <w:lvlText w:val="%1."/>
      <w:lvlJc w:val="left"/>
      <w:pPr>
        <w:ind w:left="405" w:hanging="405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4DB1AFE"/>
    <w:multiLevelType w:val="hybridMultilevel"/>
    <w:tmpl w:val="510CA8A6"/>
    <w:lvl w:ilvl="0" w:tplc="966AC6B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719A0"/>
    <w:multiLevelType w:val="hybridMultilevel"/>
    <w:tmpl w:val="887C96AE"/>
    <w:lvl w:ilvl="0" w:tplc="58F06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0F22"/>
    <w:multiLevelType w:val="hybridMultilevel"/>
    <w:tmpl w:val="83CEE594"/>
    <w:lvl w:ilvl="0" w:tplc="A8A430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787A"/>
    <w:multiLevelType w:val="hybridMultilevel"/>
    <w:tmpl w:val="86C829D4"/>
    <w:lvl w:ilvl="0" w:tplc="3854622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3840859"/>
    <w:multiLevelType w:val="multilevel"/>
    <w:tmpl w:val="C612476A"/>
    <w:lvl w:ilvl="0"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670031A9"/>
    <w:multiLevelType w:val="hybridMultilevel"/>
    <w:tmpl w:val="E03042DA"/>
    <w:lvl w:ilvl="0" w:tplc="58F06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D43C9"/>
    <w:multiLevelType w:val="hybridMultilevel"/>
    <w:tmpl w:val="78C0D1E6"/>
    <w:lvl w:ilvl="0" w:tplc="A8A43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C6208"/>
    <w:multiLevelType w:val="multilevel"/>
    <w:tmpl w:val="AE9C213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8219" w:hanging="70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751B5E96"/>
    <w:multiLevelType w:val="hybridMultilevel"/>
    <w:tmpl w:val="3A94B8CE"/>
    <w:lvl w:ilvl="0" w:tplc="5A2266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A05C11"/>
    <w:multiLevelType w:val="multilevel"/>
    <w:tmpl w:val="3A94B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04C"/>
    <w:rsid w:val="000028CD"/>
    <w:rsid w:val="000245D8"/>
    <w:rsid w:val="00051D1B"/>
    <w:rsid w:val="00053E0A"/>
    <w:rsid w:val="000579A6"/>
    <w:rsid w:val="00066869"/>
    <w:rsid w:val="00085D35"/>
    <w:rsid w:val="000C744A"/>
    <w:rsid w:val="000D75D3"/>
    <w:rsid w:val="00107AA4"/>
    <w:rsid w:val="001100E9"/>
    <w:rsid w:val="001120FD"/>
    <w:rsid w:val="001125EC"/>
    <w:rsid w:val="00117504"/>
    <w:rsid w:val="001327DF"/>
    <w:rsid w:val="00133081"/>
    <w:rsid w:val="0015132F"/>
    <w:rsid w:val="0019785F"/>
    <w:rsid w:val="001A0BFC"/>
    <w:rsid w:val="001A5A82"/>
    <w:rsid w:val="001D17D8"/>
    <w:rsid w:val="002063A3"/>
    <w:rsid w:val="00225A0F"/>
    <w:rsid w:val="00233018"/>
    <w:rsid w:val="00283D94"/>
    <w:rsid w:val="00292AE4"/>
    <w:rsid w:val="002A07C1"/>
    <w:rsid w:val="002B205C"/>
    <w:rsid w:val="002E1D7F"/>
    <w:rsid w:val="003220BD"/>
    <w:rsid w:val="00325101"/>
    <w:rsid w:val="00331415"/>
    <w:rsid w:val="00340C8F"/>
    <w:rsid w:val="00366BF3"/>
    <w:rsid w:val="003905CE"/>
    <w:rsid w:val="003B759D"/>
    <w:rsid w:val="003C17C5"/>
    <w:rsid w:val="003C2281"/>
    <w:rsid w:val="003C5207"/>
    <w:rsid w:val="003C5627"/>
    <w:rsid w:val="00432239"/>
    <w:rsid w:val="004357D1"/>
    <w:rsid w:val="0044004C"/>
    <w:rsid w:val="004401E4"/>
    <w:rsid w:val="00453689"/>
    <w:rsid w:val="00455D40"/>
    <w:rsid w:val="00482EA9"/>
    <w:rsid w:val="004B5BE9"/>
    <w:rsid w:val="004D3471"/>
    <w:rsid w:val="004E21BE"/>
    <w:rsid w:val="004E7031"/>
    <w:rsid w:val="004F2374"/>
    <w:rsid w:val="0056083D"/>
    <w:rsid w:val="00563AD4"/>
    <w:rsid w:val="00565B63"/>
    <w:rsid w:val="00566D38"/>
    <w:rsid w:val="005B468E"/>
    <w:rsid w:val="005D4894"/>
    <w:rsid w:val="005F5AED"/>
    <w:rsid w:val="00616D90"/>
    <w:rsid w:val="00620912"/>
    <w:rsid w:val="0063312E"/>
    <w:rsid w:val="006332A8"/>
    <w:rsid w:val="00652208"/>
    <w:rsid w:val="006525F8"/>
    <w:rsid w:val="00677E3C"/>
    <w:rsid w:val="006878A2"/>
    <w:rsid w:val="006D2A6E"/>
    <w:rsid w:val="006D360F"/>
    <w:rsid w:val="006E2047"/>
    <w:rsid w:val="006E27AB"/>
    <w:rsid w:val="006E578F"/>
    <w:rsid w:val="0071738F"/>
    <w:rsid w:val="00726434"/>
    <w:rsid w:val="00763C2D"/>
    <w:rsid w:val="00781245"/>
    <w:rsid w:val="00795A6B"/>
    <w:rsid w:val="007A4D19"/>
    <w:rsid w:val="007B67B0"/>
    <w:rsid w:val="007C01A1"/>
    <w:rsid w:val="007D6034"/>
    <w:rsid w:val="007E48D7"/>
    <w:rsid w:val="007F30BC"/>
    <w:rsid w:val="007F5A9D"/>
    <w:rsid w:val="00802F55"/>
    <w:rsid w:val="00814E7A"/>
    <w:rsid w:val="0081523E"/>
    <w:rsid w:val="00820F32"/>
    <w:rsid w:val="008317AA"/>
    <w:rsid w:val="0084291C"/>
    <w:rsid w:val="00854D92"/>
    <w:rsid w:val="00894C4E"/>
    <w:rsid w:val="008A17C2"/>
    <w:rsid w:val="008A3224"/>
    <w:rsid w:val="008A39A2"/>
    <w:rsid w:val="008B1F9B"/>
    <w:rsid w:val="008C397B"/>
    <w:rsid w:val="008F61D1"/>
    <w:rsid w:val="00931042"/>
    <w:rsid w:val="00996604"/>
    <w:rsid w:val="009A5844"/>
    <w:rsid w:val="009B19E4"/>
    <w:rsid w:val="009C1288"/>
    <w:rsid w:val="009D3CA9"/>
    <w:rsid w:val="009F7DCE"/>
    <w:rsid w:val="00A0055D"/>
    <w:rsid w:val="00A27F0A"/>
    <w:rsid w:val="00A44332"/>
    <w:rsid w:val="00A641B5"/>
    <w:rsid w:val="00A77955"/>
    <w:rsid w:val="00A81584"/>
    <w:rsid w:val="00A95BEC"/>
    <w:rsid w:val="00AA3C3C"/>
    <w:rsid w:val="00AB0230"/>
    <w:rsid w:val="00AC6553"/>
    <w:rsid w:val="00AC7BE6"/>
    <w:rsid w:val="00AE6912"/>
    <w:rsid w:val="00AE726B"/>
    <w:rsid w:val="00AF3649"/>
    <w:rsid w:val="00B06BE9"/>
    <w:rsid w:val="00B16758"/>
    <w:rsid w:val="00B21442"/>
    <w:rsid w:val="00B240A0"/>
    <w:rsid w:val="00B317D6"/>
    <w:rsid w:val="00B40BA3"/>
    <w:rsid w:val="00B4559E"/>
    <w:rsid w:val="00B80056"/>
    <w:rsid w:val="00B8665A"/>
    <w:rsid w:val="00B90804"/>
    <w:rsid w:val="00B925FC"/>
    <w:rsid w:val="00BB5CF4"/>
    <w:rsid w:val="00C116F3"/>
    <w:rsid w:val="00C23769"/>
    <w:rsid w:val="00C23FB0"/>
    <w:rsid w:val="00C24BEE"/>
    <w:rsid w:val="00C37C66"/>
    <w:rsid w:val="00C86AF6"/>
    <w:rsid w:val="00CA2B8D"/>
    <w:rsid w:val="00CC6F4D"/>
    <w:rsid w:val="00CD2E7A"/>
    <w:rsid w:val="00D1095F"/>
    <w:rsid w:val="00D3572C"/>
    <w:rsid w:val="00D42AC3"/>
    <w:rsid w:val="00D4504E"/>
    <w:rsid w:val="00D470EB"/>
    <w:rsid w:val="00D602C9"/>
    <w:rsid w:val="00D61139"/>
    <w:rsid w:val="00D65381"/>
    <w:rsid w:val="00D82C1D"/>
    <w:rsid w:val="00DE74A8"/>
    <w:rsid w:val="00E162D4"/>
    <w:rsid w:val="00E37209"/>
    <w:rsid w:val="00E4120E"/>
    <w:rsid w:val="00E4123D"/>
    <w:rsid w:val="00E55A4F"/>
    <w:rsid w:val="00E85217"/>
    <w:rsid w:val="00E95E5A"/>
    <w:rsid w:val="00E971C1"/>
    <w:rsid w:val="00EB0C1F"/>
    <w:rsid w:val="00ED2EDA"/>
    <w:rsid w:val="00EE428C"/>
    <w:rsid w:val="00F15695"/>
    <w:rsid w:val="00F808E1"/>
    <w:rsid w:val="00FC409D"/>
    <w:rsid w:val="00FC4981"/>
    <w:rsid w:val="00FC49A3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49986A-86AE-4D5C-A551-F3371D39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F8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A2B8D"/>
    <w:pPr>
      <w:ind w:left="720"/>
      <w:contextualSpacing/>
    </w:pPr>
    <w:rPr>
      <w:szCs w:val="20"/>
    </w:rPr>
  </w:style>
  <w:style w:type="paragraph" w:styleId="a5">
    <w:name w:val="Body Text"/>
    <w:basedOn w:val="a"/>
    <w:link w:val="a6"/>
    <w:uiPriority w:val="99"/>
    <w:rsid w:val="00331415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E726B"/>
    <w:rPr>
      <w:rFonts w:eastAsia="Times New Roman" w:cs="Times New Roman"/>
      <w:lang w:eastAsia="en-US"/>
    </w:rPr>
  </w:style>
  <w:style w:type="paragraph" w:customStyle="1" w:styleId="ConsNormal">
    <w:name w:val="ConsNormal"/>
    <w:uiPriority w:val="99"/>
    <w:rsid w:val="00331415"/>
    <w:pPr>
      <w:spacing w:after="0" w:line="240" w:lineRule="auto"/>
      <w:ind w:firstLine="720"/>
    </w:pPr>
    <w:rPr>
      <w:rFonts w:ascii="Consultant" w:hAnsi="Consultant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579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E726B"/>
    <w:rPr>
      <w:rFonts w:ascii="Tahoma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99"/>
    <w:locked/>
    <w:rsid w:val="00CA2B8D"/>
    <w:rPr>
      <w:rFonts w:ascii="Calibri" w:hAnsi="Calibri"/>
      <w:sz w:val="22"/>
      <w:lang w:eastAsia="en-US"/>
    </w:rPr>
  </w:style>
  <w:style w:type="paragraph" w:customStyle="1" w:styleId="consnormal0">
    <w:name w:val="consnormal"/>
    <w:basedOn w:val="a"/>
    <w:uiPriority w:val="99"/>
    <w:rsid w:val="00B21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5"/>
    <w:locked/>
    <w:rsid w:val="00C116F3"/>
    <w:rPr>
      <w:rFonts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9"/>
    <w:rsid w:val="00C116F3"/>
    <w:pPr>
      <w:shd w:val="clear" w:color="auto" w:fill="FFFFFF"/>
      <w:spacing w:before="660" w:after="0" w:line="367" w:lineRule="exact"/>
      <w:ind w:hanging="660"/>
    </w:pPr>
    <w:rPr>
      <w:sz w:val="26"/>
      <w:szCs w:val="26"/>
      <w:lang w:eastAsia="ru-RU"/>
    </w:rPr>
  </w:style>
  <w:style w:type="paragraph" w:styleId="aa">
    <w:name w:val="Plain Text"/>
    <w:basedOn w:val="a"/>
    <w:link w:val="ab"/>
    <w:rsid w:val="00B8005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locked/>
    <w:rsid w:val="00B80056"/>
    <w:rPr>
      <w:rFonts w:ascii="Courier New" w:hAnsi="Courier New" w:cs="Courier New"/>
      <w:sz w:val="20"/>
      <w:szCs w:val="20"/>
    </w:rPr>
  </w:style>
  <w:style w:type="paragraph" w:customStyle="1" w:styleId="1">
    <w:name w:val="Текст1"/>
    <w:basedOn w:val="a"/>
    <w:uiPriority w:val="99"/>
    <w:rsid w:val="001125E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rsid w:val="001125E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125EC"/>
    <w:rPr>
      <w:rFonts w:ascii="Times New Roman" w:hAnsi="Times New Roman" w:cs="Times New Roman"/>
      <w:sz w:val="16"/>
      <w:szCs w:val="16"/>
    </w:rPr>
  </w:style>
  <w:style w:type="paragraph" w:styleId="ac">
    <w:name w:val="No Spacing"/>
    <w:uiPriority w:val="99"/>
    <w:qFormat/>
    <w:rsid w:val="001125EC"/>
    <w:pPr>
      <w:suppressAutoHyphens/>
      <w:spacing w:after="0" w:line="240" w:lineRule="auto"/>
    </w:pPr>
    <w:rPr>
      <w:rFonts w:cs="Times New Roman"/>
      <w:lang w:eastAsia="ar-SA"/>
    </w:rPr>
  </w:style>
  <w:style w:type="paragraph" w:styleId="2">
    <w:name w:val="Body Text Indent 2"/>
    <w:basedOn w:val="a"/>
    <w:link w:val="20"/>
    <w:uiPriority w:val="99"/>
    <w:rsid w:val="006D360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D360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6D3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D360F"/>
    <w:rPr>
      <w:rFonts w:ascii="Courier New" w:hAnsi="Courier New" w:cs="Courier New"/>
      <w:color w:val="000000"/>
      <w:sz w:val="20"/>
      <w:szCs w:val="20"/>
      <w:lang w:eastAsia="ar-SA" w:bidi="ar-SA"/>
    </w:rPr>
  </w:style>
  <w:style w:type="paragraph" w:styleId="ad">
    <w:name w:val="Normal (Web)"/>
    <w:basedOn w:val="a"/>
    <w:uiPriority w:val="99"/>
    <w:rsid w:val="00854D92"/>
    <w:pPr>
      <w:spacing w:before="120" w:after="216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начальника бюджетного управления бюджетного управления Комитета финансов</vt:lpstr>
    </vt:vector>
  </TitlesOfParts>
  <Company>SPecialiST RePack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начальника бюджетного управления бюджетного управления Комитета финансов</dc:title>
  <dc:creator>Дядькина Е.Г</dc:creator>
  <cp:lastModifiedBy>Маркович Т.А.</cp:lastModifiedBy>
  <cp:revision>8</cp:revision>
  <cp:lastPrinted>2019-10-03T05:28:00Z</cp:lastPrinted>
  <dcterms:created xsi:type="dcterms:W3CDTF">2021-01-15T06:54:00Z</dcterms:created>
  <dcterms:modified xsi:type="dcterms:W3CDTF">2021-09-24T05:37:00Z</dcterms:modified>
</cp:coreProperties>
</file>