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37" w:rsidRPr="00BB5B29" w:rsidRDefault="004D6437" w:rsidP="004D6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Уведомление</w:t>
      </w:r>
      <w:r w:rsidRPr="00BB5B29">
        <w:rPr>
          <w:rFonts w:ascii="Times New Roman" w:hAnsi="Times New Roman" w:cs="Times New Roman"/>
          <w:sz w:val="28"/>
          <w:szCs w:val="28"/>
        </w:rPr>
        <w:br/>
        <w:t xml:space="preserve">о проведении публичных консультаций </w:t>
      </w:r>
    </w:p>
    <w:p w:rsidR="004D6437" w:rsidRPr="00BB5B29" w:rsidRDefault="004D6437" w:rsidP="004D6437">
      <w:pPr>
        <w:autoSpaceDE w:val="0"/>
        <w:autoSpaceDN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BB5B29">
        <w:rPr>
          <w:rFonts w:ascii="Times New Roman" w:hAnsi="Times New Roman" w:cs="Times New Roman"/>
          <w:bCs/>
          <w:sz w:val="28"/>
          <w:szCs w:val="28"/>
        </w:rPr>
        <w:t xml:space="preserve">оценки фактического воздействия </w:t>
      </w:r>
    </w:p>
    <w:p w:rsidR="004D6437" w:rsidRPr="00BB5B29" w:rsidRDefault="004D6437" w:rsidP="004D6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bCs/>
          <w:sz w:val="28"/>
          <w:szCs w:val="28"/>
        </w:rPr>
        <w:t>нормативного правового акта</w:t>
      </w:r>
    </w:p>
    <w:p w:rsidR="004D6437" w:rsidRPr="00BB5B29" w:rsidRDefault="004D6437" w:rsidP="004D6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6437" w:rsidRPr="00BB5B29" w:rsidRDefault="004D6437" w:rsidP="004D6437">
      <w:pPr>
        <w:autoSpaceDE w:val="0"/>
        <w:autoSpaceDN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 xml:space="preserve">Настоящим  </w:t>
      </w:r>
    </w:p>
    <w:p w:rsidR="004D6437" w:rsidRPr="00BB5B29" w:rsidRDefault="004D6437" w:rsidP="004D6437">
      <w:pPr>
        <w:pBdr>
          <w:top w:val="single" w:sz="4" w:space="1" w:color="auto"/>
        </w:pBdr>
        <w:autoSpaceDE w:val="0"/>
        <w:autoSpaceDN w:val="0"/>
        <w:spacing w:after="0"/>
        <w:ind w:left="18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B5B29"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  <w:proofErr w:type="gramStart"/>
      <w:r w:rsidRPr="00BB5B29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органа, осуществляющего оценку фактического воздействия</w:t>
      </w:r>
      <w:proofErr w:type="gramEnd"/>
    </w:p>
    <w:p w:rsidR="004D6437" w:rsidRPr="00BB5B29" w:rsidRDefault="004D6437" w:rsidP="004D6437">
      <w:pPr>
        <w:pBdr>
          <w:top w:val="single" w:sz="4" w:space="1" w:color="auto"/>
        </w:pBdr>
        <w:autoSpaceDE w:val="0"/>
        <w:autoSpaceDN w:val="0"/>
        <w:spacing w:after="0"/>
        <w:ind w:left="18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B5B2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нормативного правового акта)</w:t>
      </w:r>
    </w:p>
    <w:p w:rsidR="004D6437" w:rsidRPr="00BB5B29" w:rsidRDefault="004D6437" w:rsidP="004D6437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нормативного правового акта, отчета </w:t>
      </w:r>
      <w:r w:rsidRPr="00BB5B29">
        <w:rPr>
          <w:rFonts w:ascii="Times New Roman" w:hAnsi="Times New Roman" w:cs="Times New Roman"/>
          <w:bCs/>
          <w:sz w:val="28"/>
          <w:szCs w:val="28"/>
        </w:rPr>
        <w:t>об оценке фактического воздействия нормативного правового акта</w:t>
      </w:r>
      <w:r w:rsidRPr="00BB5B29">
        <w:rPr>
          <w:rFonts w:ascii="Times New Roman" w:hAnsi="Times New Roman" w:cs="Times New Roman"/>
          <w:sz w:val="28"/>
          <w:szCs w:val="28"/>
        </w:rPr>
        <w:t xml:space="preserve"> и сборе предложений заинтересованных лиц </w:t>
      </w:r>
      <w:proofErr w:type="gramStart"/>
      <w:r w:rsidRPr="00BB5B2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B5B29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4D6437" w:rsidRPr="00BB5B29" w:rsidRDefault="004D6437" w:rsidP="004D6437">
      <w:pPr>
        <w:autoSpaceDE w:val="0"/>
        <w:autoSpaceDN w:val="0"/>
        <w:spacing w:after="0"/>
        <w:ind w:left="283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B5B29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BB5B29">
        <w:rPr>
          <w:rFonts w:ascii="Times New Roman" w:hAnsi="Times New Roman" w:cs="Times New Roman"/>
          <w:i/>
          <w:iCs/>
          <w:sz w:val="20"/>
          <w:szCs w:val="20"/>
        </w:rPr>
        <w:t>(наименование нормативного правового акта)</w:t>
      </w:r>
    </w:p>
    <w:p w:rsidR="004D6437" w:rsidRPr="00BB5B29" w:rsidRDefault="004D6437" w:rsidP="004D6437">
      <w:pPr>
        <w:tabs>
          <w:tab w:val="right" w:pos="9923"/>
        </w:tabs>
        <w:autoSpaceDE w:val="0"/>
        <w:autoSpaceDN w:val="0"/>
        <w:spacing w:before="12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Предложения принимаются по адресу: ______________________________</w:t>
      </w:r>
      <w:proofErr w:type="gramStart"/>
      <w:r w:rsidRPr="00BB5B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D6437" w:rsidRPr="00BB5B29" w:rsidRDefault="004D6437" w:rsidP="004D6437">
      <w:pPr>
        <w:autoSpaceDE w:val="0"/>
        <w:autoSpaceDN w:val="0"/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а также по адресу электронной почты:___________________________________</w:t>
      </w:r>
      <w:proofErr w:type="gramStart"/>
      <w:r w:rsidRPr="00BB5B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D6437" w:rsidRPr="00BB5B29" w:rsidRDefault="004D6437" w:rsidP="004D6437">
      <w:pPr>
        <w:autoSpaceDE w:val="0"/>
        <w:autoSpaceDN w:val="0"/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Контактное лицо по вопросам проведения публичных консультаций:____________________________________________________</w:t>
      </w:r>
    </w:p>
    <w:p w:rsidR="004D6437" w:rsidRPr="00BB5B29" w:rsidRDefault="004D6437" w:rsidP="004D6437">
      <w:pPr>
        <w:autoSpaceDE w:val="0"/>
        <w:autoSpaceDN w:val="0"/>
        <w:spacing w:after="0"/>
        <w:ind w:left="3540" w:right="-2"/>
        <w:rPr>
          <w:rFonts w:ascii="Times New Roman" w:hAnsi="Times New Roman" w:cs="Times New Roman"/>
          <w:i/>
          <w:sz w:val="20"/>
          <w:szCs w:val="20"/>
        </w:rPr>
      </w:pPr>
      <w:r w:rsidRPr="00BB5B29">
        <w:rPr>
          <w:rFonts w:ascii="Times New Roman" w:hAnsi="Times New Roman" w:cs="Times New Roman"/>
          <w:i/>
          <w:sz w:val="20"/>
          <w:szCs w:val="20"/>
        </w:rPr>
        <w:t>(должность, ФИО, контактный телефон)</w:t>
      </w:r>
    </w:p>
    <w:p w:rsidR="004D6437" w:rsidRPr="00BB5B29" w:rsidRDefault="004D6437" w:rsidP="004D6437">
      <w:pPr>
        <w:autoSpaceDE w:val="0"/>
        <w:autoSpaceDN w:val="0"/>
        <w:spacing w:before="120" w:after="0"/>
        <w:ind w:left="567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 xml:space="preserve">Сроки приема предложений: с «__»_______ ___ </w:t>
      </w:r>
      <w:proofErr w:type="gramStart"/>
      <w:r w:rsidRPr="00BB5B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B5B29">
        <w:rPr>
          <w:rFonts w:ascii="Times New Roman" w:hAnsi="Times New Roman" w:cs="Times New Roman"/>
          <w:sz w:val="28"/>
          <w:szCs w:val="28"/>
        </w:rPr>
        <w:t>.  по «__»______ ___ г.</w:t>
      </w:r>
    </w:p>
    <w:p w:rsidR="004D6437" w:rsidRPr="00BB5B29" w:rsidRDefault="004D6437" w:rsidP="004D6437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437" w:rsidRPr="00BB5B29" w:rsidRDefault="004D6437" w:rsidP="004D6437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 xml:space="preserve">Место размещения уведомления о проведении публичных консультаций по нормативному правовому акту в информационно-телекоммуникационной сети «Интернет»: </w:t>
      </w:r>
      <w:r w:rsidRPr="00BB5B2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4D6437" w:rsidRPr="00BB5B29" w:rsidRDefault="004D6437" w:rsidP="004D6437">
      <w:pPr>
        <w:tabs>
          <w:tab w:val="right" w:pos="9923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437" w:rsidRPr="00BB5B29" w:rsidRDefault="004D6437" w:rsidP="004D6437">
      <w:pPr>
        <w:tabs>
          <w:tab w:val="right" w:pos="9923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Не позднее «____»___________ _____ </w:t>
      </w:r>
      <w:proofErr w:type="gramStart"/>
      <w:r w:rsidRPr="00BB5B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B5B29">
        <w:rPr>
          <w:rFonts w:ascii="Times New Roman" w:hAnsi="Times New Roman" w:cs="Times New Roman"/>
          <w:sz w:val="28"/>
          <w:szCs w:val="28"/>
        </w:rPr>
        <w:t>. свод предложений будет размещен в специализированном разделе официального сайта администрации города Радужный, а участники публичных консультаций письменно проинформированы о результатах рассмотрения их мнений.</w:t>
      </w:r>
    </w:p>
    <w:p w:rsidR="004D6437" w:rsidRPr="00BB5B29" w:rsidRDefault="004D6437" w:rsidP="004D6437">
      <w:pPr>
        <w:autoSpaceDE w:val="0"/>
        <w:autoSpaceDN w:val="0"/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1. Краткое описание содержания правового регулирования:</w:t>
      </w:r>
    </w:p>
    <w:p w:rsidR="004D6437" w:rsidRPr="00BB5B29" w:rsidRDefault="004D6437" w:rsidP="004D6437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D6437" w:rsidRPr="00BB5B29" w:rsidRDefault="004D6437" w:rsidP="004D6437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B5B29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4D6437" w:rsidRPr="00BB5B29" w:rsidRDefault="004D6437" w:rsidP="004D6437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2. Цели правового регулирования:</w:t>
      </w:r>
    </w:p>
    <w:p w:rsidR="004D6437" w:rsidRPr="00BB5B29" w:rsidRDefault="004D6437" w:rsidP="004D6437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D6437" w:rsidRPr="00BB5B29" w:rsidRDefault="004D6437" w:rsidP="004D6437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B5B29">
        <w:rPr>
          <w:rFonts w:ascii="Times New Roman" w:hAnsi="Times New Roman" w:cs="Times New Roman"/>
          <w:sz w:val="20"/>
          <w:szCs w:val="20"/>
        </w:rPr>
        <w:lastRenderedPageBreak/>
        <w:t>(место для текстового описания)</w:t>
      </w:r>
    </w:p>
    <w:p w:rsidR="004D6437" w:rsidRPr="00BB5B29" w:rsidRDefault="004D6437" w:rsidP="004D6437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3. </w:t>
      </w:r>
      <w:r w:rsidRPr="00BB5B29">
        <w:rPr>
          <w:rFonts w:ascii="Times New Roman" w:hAnsi="Times New Roman" w:cs="Times New Roman"/>
          <w:bCs/>
          <w:sz w:val="28"/>
          <w:szCs w:val="28"/>
        </w:rPr>
        <w:t>О</w:t>
      </w:r>
      <w:r w:rsidRPr="00BB5B29">
        <w:rPr>
          <w:rFonts w:ascii="Times New Roman" w:hAnsi="Times New Roman" w:cs="Times New Roman"/>
          <w:sz w:val="28"/>
          <w:szCs w:val="28"/>
        </w:rPr>
        <w:t>ценка эффективности достижения заявленных целей регулирования в сводном отчете о результатах проведения ОРВ:</w:t>
      </w:r>
    </w:p>
    <w:p w:rsidR="004D6437" w:rsidRPr="00BB5B29" w:rsidRDefault="004D6437" w:rsidP="004D6437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437" w:rsidRPr="00BB5B29" w:rsidRDefault="004D6437" w:rsidP="004D6437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B5B29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4D6437" w:rsidRPr="00BB5B29" w:rsidRDefault="004D6437" w:rsidP="004D6437">
      <w:pPr>
        <w:pBdr>
          <w:top w:val="single" w:sz="4" w:space="1" w:color="auto"/>
        </w:pBd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BB5B29">
        <w:rPr>
          <w:rFonts w:ascii="Times New Roman" w:hAnsi="Times New Roman" w:cs="Times New Roman"/>
          <w:bCs/>
          <w:sz w:val="28"/>
          <w:szCs w:val="28"/>
        </w:rPr>
        <w:t xml:space="preserve">Основные группы </w:t>
      </w:r>
      <w:r w:rsidR="00AA29AF">
        <w:rPr>
          <w:rFonts w:ascii="Times New Roman" w:hAnsi="Times New Roman" w:cs="Times New Roman"/>
          <w:bCs/>
          <w:sz w:val="28"/>
          <w:szCs w:val="28"/>
        </w:rPr>
        <w:t xml:space="preserve">субъектов предпринимательской, </w:t>
      </w:r>
      <w:r w:rsidRPr="00BB5B29">
        <w:rPr>
          <w:rFonts w:ascii="Times New Roman" w:hAnsi="Times New Roman" w:cs="Times New Roman"/>
          <w:bCs/>
          <w:sz w:val="28"/>
          <w:szCs w:val="28"/>
        </w:rPr>
        <w:t xml:space="preserve">инвестиционной </w:t>
      </w:r>
      <w:r w:rsidR="00AA29AF" w:rsidRPr="00AA29AF">
        <w:rPr>
          <w:rFonts w:ascii="Times New Roman" w:hAnsi="Times New Roman" w:cs="Times New Roman"/>
          <w:color w:val="000000" w:themeColor="text1"/>
          <w:sz w:val="28"/>
          <w:szCs w:val="28"/>
        </w:rPr>
        <w:t>и иной экономической деятельности</w:t>
      </w:r>
      <w:r w:rsidRPr="00BB5B29">
        <w:rPr>
          <w:rFonts w:ascii="Times New Roman" w:hAnsi="Times New Roman" w:cs="Times New Roman"/>
          <w:bCs/>
          <w:sz w:val="28"/>
          <w:szCs w:val="28"/>
        </w:rPr>
        <w:t xml:space="preserve">, иные заинтересованные лица, включая органы администрации города Радужный, интересы которых затрагиваются регулированием, установленным нормативным правовым актом, </w:t>
      </w:r>
      <w:r w:rsidRPr="00BB5B29">
        <w:rPr>
          <w:rFonts w:ascii="Times New Roman" w:hAnsi="Times New Roman" w:cs="Times New Roman"/>
          <w:sz w:val="28"/>
          <w:szCs w:val="28"/>
        </w:rPr>
        <w:t>и их количественная оценка:</w:t>
      </w:r>
      <w:proofErr w:type="gramEnd"/>
    </w:p>
    <w:p w:rsidR="004D6437" w:rsidRPr="00BB5B29" w:rsidRDefault="004D6437" w:rsidP="004D6437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437" w:rsidRPr="00BB5B29" w:rsidRDefault="004D6437" w:rsidP="004D6437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B5B29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4D6437" w:rsidRPr="00BB5B29" w:rsidRDefault="004D6437" w:rsidP="004D6437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437" w:rsidRPr="00BB5B29" w:rsidRDefault="004D6437" w:rsidP="004D6437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5. Оценка фактических положительных и отрицательных последствий установленного регулирования:</w:t>
      </w:r>
    </w:p>
    <w:p w:rsidR="004D6437" w:rsidRPr="00BB5B29" w:rsidRDefault="004D6437" w:rsidP="004D6437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437" w:rsidRPr="00BB5B29" w:rsidRDefault="004D6437" w:rsidP="004D6437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B5B29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4D6437" w:rsidRPr="00BB5B29" w:rsidRDefault="004D6437" w:rsidP="004D6437">
      <w:pPr>
        <w:pBdr>
          <w:top w:val="single" w:sz="4" w:space="1" w:color="auto"/>
        </w:pBd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437" w:rsidRPr="00BB5B29" w:rsidRDefault="004D6437" w:rsidP="004D6437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 xml:space="preserve">6. Оценка фактических расходов </w:t>
      </w:r>
      <w:r w:rsidR="00AA29AF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предпринимательской, </w:t>
      </w:r>
      <w:r w:rsidRPr="00BB5B2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A29AF" w:rsidRPr="00AA29AF">
        <w:rPr>
          <w:rFonts w:ascii="Times New Roman" w:hAnsi="Times New Roman" w:cs="Times New Roman"/>
          <w:color w:val="000000" w:themeColor="text1"/>
          <w:sz w:val="28"/>
          <w:szCs w:val="28"/>
        </w:rPr>
        <w:t>и иной экономической деятельности</w:t>
      </w:r>
      <w:r w:rsidRPr="00AA29AF">
        <w:rPr>
          <w:rFonts w:ascii="Times New Roman" w:hAnsi="Times New Roman" w:cs="Times New Roman"/>
          <w:sz w:val="28"/>
          <w:szCs w:val="28"/>
        </w:rPr>
        <w:t>, связанных с необходимостью соблюдения установленных нормативным</w:t>
      </w:r>
      <w:r w:rsidRPr="00BB5B29">
        <w:rPr>
          <w:rFonts w:ascii="Times New Roman" w:hAnsi="Times New Roman" w:cs="Times New Roman"/>
          <w:sz w:val="28"/>
          <w:szCs w:val="28"/>
        </w:rPr>
        <w:t xml:space="preserve"> правовым актом обязанностей или ограничений:</w:t>
      </w:r>
    </w:p>
    <w:p w:rsidR="004D6437" w:rsidRPr="00BB5B29" w:rsidRDefault="004D6437" w:rsidP="004D6437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D6437" w:rsidRPr="00BB5B29" w:rsidRDefault="004D6437" w:rsidP="004D6437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B5B29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4D6437" w:rsidRPr="00BB5B29" w:rsidRDefault="004D6437" w:rsidP="004D6437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6437" w:rsidRPr="00BB5B29" w:rsidRDefault="004D6437" w:rsidP="004D6437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7. </w:t>
      </w:r>
      <w:r w:rsidRPr="00BB5B29">
        <w:rPr>
          <w:rFonts w:ascii="Times New Roman" w:hAnsi="Times New Roman" w:cs="Times New Roman"/>
          <w:bCs/>
          <w:sz w:val="28"/>
          <w:szCs w:val="28"/>
        </w:rPr>
        <w:t>И</w:t>
      </w:r>
      <w:r w:rsidRPr="00BB5B29">
        <w:rPr>
          <w:rFonts w:ascii="Times New Roman" w:hAnsi="Times New Roman" w:cs="Times New Roman"/>
          <w:sz w:val="28"/>
          <w:szCs w:val="28"/>
        </w:rPr>
        <w:t>ные сведения, которые, по мнению разработчика, позволяют оценить фактическое воздействие нормативного правового акта:</w:t>
      </w:r>
    </w:p>
    <w:p w:rsidR="004D6437" w:rsidRPr="00BB5B29" w:rsidRDefault="004D6437" w:rsidP="004D6437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D6437" w:rsidRPr="00BB5B29" w:rsidRDefault="004D6437" w:rsidP="004D6437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B5B29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4D6437" w:rsidRPr="00BB5B29" w:rsidRDefault="004D6437" w:rsidP="004D6437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6437" w:rsidRPr="00BB5B29" w:rsidRDefault="004D6437" w:rsidP="004D6437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8647"/>
      </w:tblGrid>
      <w:tr w:rsidR="004D6437" w:rsidRPr="00BB5B29" w:rsidTr="00D53CBF">
        <w:tc>
          <w:tcPr>
            <w:tcW w:w="567" w:type="dxa"/>
          </w:tcPr>
          <w:p w:rsidR="004D6437" w:rsidRPr="00BB5B29" w:rsidRDefault="004D6437" w:rsidP="00D53CB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4D6437" w:rsidRPr="00BB5B29" w:rsidRDefault="004D6437" w:rsidP="00D53CB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4D6437" w:rsidRPr="00BB5B29" w:rsidTr="00D53CBF">
        <w:tc>
          <w:tcPr>
            <w:tcW w:w="567" w:type="dxa"/>
          </w:tcPr>
          <w:p w:rsidR="004D6437" w:rsidRPr="00BB5B29" w:rsidRDefault="004D6437" w:rsidP="00D53CB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4D6437" w:rsidRPr="00BB5B29" w:rsidRDefault="004D6437" w:rsidP="00D53CB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sz w:val="28"/>
                <w:szCs w:val="28"/>
              </w:rPr>
              <w:t>Иные материалы, которые, по мнению органа, осуществляющего оценку фактического воздействия нормативных правовых актов, позволяют оценить эффективность действующего регулирования</w:t>
            </w:r>
          </w:p>
        </w:tc>
      </w:tr>
    </w:tbl>
    <w:p w:rsidR="004D6437" w:rsidRPr="00BB5B29" w:rsidRDefault="004D6437" w:rsidP="004D6437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6437" w:rsidRPr="00BB5B29" w:rsidRDefault="004D6437" w:rsidP="004D643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D6437" w:rsidRPr="00BB5B29" w:rsidRDefault="004D6437" w:rsidP="004D643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D6437" w:rsidRPr="00BB5B29" w:rsidRDefault="004D6437" w:rsidP="004D643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04641" w:rsidRDefault="00F04641"/>
    <w:sectPr w:rsidR="00F04641" w:rsidSect="00F0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437"/>
    <w:rsid w:val="001003F7"/>
    <w:rsid w:val="004D6437"/>
    <w:rsid w:val="00792942"/>
    <w:rsid w:val="00AA29AF"/>
    <w:rsid w:val="00E82E19"/>
    <w:rsid w:val="00F0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TsapeshTA</dc:creator>
  <cp:lastModifiedBy>TsapeshTA</cp:lastModifiedBy>
  <cp:revision>3</cp:revision>
  <dcterms:created xsi:type="dcterms:W3CDTF">2021-05-26T04:38:00Z</dcterms:created>
  <dcterms:modified xsi:type="dcterms:W3CDTF">2022-12-21T11:13:00Z</dcterms:modified>
</cp:coreProperties>
</file>